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29AB" w14:textId="0929187A" w:rsidR="00707608" w:rsidRDefault="00707608" w:rsidP="001107A7">
      <w:pPr>
        <w:pStyle w:val="Title"/>
        <w:pBdr>
          <w:bottom w:val="single" w:sz="8" w:space="11" w:color="4F81BD" w:themeColor="accent1"/>
        </w:pBdr>
        <w:ind w:left="0"/>
      </w:pPr>
      <w:bookmarkStart w:id="0" w:name="_Hlk506992349"/>
      <w:bookmarkStart w:id="1" w:name="_GoBack"/>
      <w:bookmarkEnd w:id="1"/>
      <w:r>
        <w:t>Privacy Policy</w:t>
      </w:r>
      <w:r w:rsidR="00835987">
        <w:t xml:space="preserve"> for </w:t>
      </w:r>
      <w:proofErr w:type="spellStart"/>
      <w:r w:rsidR="00835987">
        <w:t>WiseOwlHR</w:t>
      </w:r>
      <w:proofErr w:type="spellEnd"/>
    </w:p>
    <w:bookmarkEnd w:id="0"/>
    <w:p w14:paraId="37DF694D"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Our commitment and beliefs</w:t>
      </w:r>
    </w:p>
    <w:p w14:paraId="10D78332" w14:textId="77777777" w:rsidR="001E4FF4" w:rsidRPr="001E4FF4" w:rsidRDefault="001E4FF4" w:rsidP="001E4FF4">
      <w:pPr>
        <w:numPr>
          <w:ilvl w:val="0"/>
          <w:numId w:val="15"/>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We are committed to protecting your privacy and personal data</w:t>
      </w:r>
    </w:p>
    <w:p w14:paraId="36D0CEEF" w14:textId="77777777" w:rsidR="001E4FF4" w:rsidRPr="001E4FF4" w:rsidRDefault="001E4FF4" w:rsidP="001E4FF4">
      <w:pPr>
        <w:numPr>
          <w:ilvl w:val="0"/>
          <w:numId w:val="15"/>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We will only collect and process your data when necessary</w:t>
      </w:r>
    </w:p>
    <w:p w14:paraId="039F8264" w14:textId="77777777" w:rsidR="001E4FF4" w:rsidRPr="001E4FF4" w:rsidRDefault="001E4FF4" w:rsidP="001E4FF4">
      <w:pPr>
        <w:numPr>
          <w:ilvl w:val="0"/>
          <w:numId w:val="15"/>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We will never sell, rent or distribute or make public your personal data</w:t>
      </w:r>
    </w:p>
    <w:p w14:paraId="1959E875" w14:textId="77777777" w:rsidR="001E4FF4" w:rsidRPr="001E4FF4" w:rsidRDefault="001E4FF4" w:rsidP="001E4FF4">
      <w:pPr>
        <w:numPr>
          <w:ilvl w:val="0"/>
          <w:numId w:val="15"/>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You have the right to request from us details about how we hold your data, and update your preferences at any time</w:t>
      </w:r>
    </w:p>
    <w:p w14:paraId="293797D6" w14:textId="011B9B3C" w:rsidR="001E4FF4" w:rsidRPr="006B4CDD" w:rsidRDefault="001E4FF4" w:rsidP="001E4FF4">
      <w:pPr>
        <w:numPr>
          <w:ilvl w:val="0"/>
          <w:numId w:val="15"/>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 xml:space="preserve">For the purposes of this Policy, “we” or “us” refers </w:t>
      </w:r>
      <w:r w:rsidRPr="006B4CDD">
        <w:rPr>
          <w:rFonts w:eastAsiaTheme="minorHAnsi"/>
          <w:color w:val="404040" w:themeColor="text1" w:themeTint="BF"/>
          <w:sz w:val="22"/>
        </w:rPr>
        <w:t>to</w:t>
      </w:r>
      <w:r w:rsidR="00CB2FEA" w:rsidRPr="006B4CDD">
        <w:rPr>
          <w:rFonts w:eastAsiaTheme="minorHAnsi"/>
          <w:color w:val="404040" w:themeColor="text1" w:themeTint="BF"/>
          <w:sz w:val="22"/>
        </w:rPr>
        <w:t xml:space="preserve"> </w:t>
      </w:r>
      <w:proofErr w:type="spellStart"/>
      <w:r w:rsidR="00CB2FEA" w:rsidRPr="006B4CDD">
        <w:rPr>
          <w:rFonts w:eastAsiaTheme="minorHAnsi"/>
          <w:color w:val="404040" w:themeColor="text1" w:themeTint="BF"/>
          <w:sz w:val="22"/>
        </w:rPr>
        <w:t>WiseOwlHR</w:t>
      </w:r>
      <w:proofErr w:type="spellEnd"/>
      <w:r w:rsidR="00CB2FEA" w:rsidRPr="006B4CDD">
        <w:rPr>
          <w:rFonts w:eastAsiaTheme="minorHAnsi"/>
          <w:color w:val="404040" w:themeColor="text1" w:themeTint="BF"/>
          <w:sz w:val="22"/>
        </w:rPr>
        <w:t>, part of</w:t>
      </w:r>
      <w:r w:rsidRPr="006B4CDD">
        <w:rPr>
          <w:rFonts w:eastAsiaTheme="minorHAnsi"/>
          <w:color w:val="404040" w:themeColor="text1" w:themeTint="BF"/>
          <w:sz w:val="22"/>
        </w:rPr>
        <w:t xml:space="preserve"> </w:t>
      </w:r>
      <w:hyperlink w:anchor="_Data_controller" w:history="1">
        <w:r w:rsidRPr="006B4CDD">
          <w:rPr>
            <w:rFonts w:eastAsiaTheme="minorHAnsi"/>
            <w:color w:val="404040" w:themeColor="text1" w:themeTint="BF"/>
            <w:sz w:val="22"/>
          </w:rPr>
          <w:t>AdviserPlus Business Solutions Ltd</w:t>
        </w:r>
      </w:hyperlink>
      <w:r w:rsidRPr="006B4CDD">
        <w:rPr>
          <w:rFonts w:eastAsiaTheme="minorHAnsi"/>
          <w:color w:val="404040" w:themeColor="text1" w:themeTint="BF"/>
          <w:sz w:val="22"/>
        </w:rPr>
        <w:t>, the data controller.</w:t>
      </w:r>
    </w:p>
    <w:p w14:paraId="54C8C395" w14:textId="77777777" w:rsidR="001E4FF4" w:rsidRPr="001E4FF4" w:rsidRDefault="001E4FF4" w:rsidP="001E4FF4">
      <w:pPr>
        <w:ind w:left="0"/>
        <w:rPr>
          <w:rFonts w:eastAsiaTheme="minorHAnsi"/>
          <w:color w:val="404040" w:themeColor="text1" w:themeTint="BF"/>
          <w:sz w:val="22"/>
        </w:rPr>
      </w:pPr>
    </w:p>
    <w:p w14:paraId="350418FA"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The </w:t>
      </w:r>
      <w:r w:rsidR="00CB2FEA">
        <w:rPr>
          <w:rFonts w:eastAsiaTheme="minorHAnsi"/>
          <w:color w:val="404040" w:themeColor="text1" w:themeTint="BF"/>
          <w:sz w:val="22"/>
        </w:rPr>
        <w:t>WiseOwlHR.com</w:t>
      </w:r>
      <w:r w:rsidRPr="001E4FF4">
        <w:rPr>
          <w:rFonts w:eastAsiaTheme="minorHAnsi"/>
          <w:color w:val="404040" w:themeColor="text1" w:themeTint="BF"/>
          <w:sz w:val="22"/>
        </w:rPr>
        <w:t xml:space="preserve"> website is designed to comply with the EU General Data Protection Regulation (GDPR) (Regulation (EU) 2016/679) that is effective from May 2018, and other related legislation.</w:t>
      </w:r>
    </w:p>
    <w:p w14:paraId="793EED3B" w14:textId="77777777" w:rsidR="001E4FF4" w:rsidRPr="001E4FF4" w:rsidRDefault="001E4FF4" w:rsidP="001E4FF4">
      <w:pPr>
        <w:ind w:left="0"/>
        <w:rPr>
          <w:rFonts w:eastAsiaTheme="minorHAnsi"/>
          <w:color w:val="404040" w:themeColor="text1" w:themeTint="BF"/>
          <w:sz w:val="22"/>
        </w:rPr>
      </w:pPr>
    </w:p>
    <w:p w14:paraId="7E1FFC65"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Information Collected and How It is used</w:t>
      </w:r>
    </w:p>
    <w:p w14:paraId="2C22BA96" w14:textId="19ABC6B4"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How we collect your personal information is detailed below, covering our use of </w:t>
      </w:r>
      <w:hyperlink w:anchor="_Site_visitor_tracking" w:history="1">
        <w:r w:rsidRPr="006B4CDD">
          <w:rPr>
            <w:rFonts w:eastAsiaTheme="minorHAnsi"/>
            <w:color w:val="404040" w:themeColor="text1" w:themeTint="BF"/>
            <w:sz w:val="22"/>
          </w:rPr>
          <w:t>cookies and website tracking</w:t>
        </w:r>
      </w:hyperlink>
      <w:r w:rsidRPr="001E4FF4">
        <w:rPr>
          <w:rFonts w:eastAsiaTheme="minorHAnsi"/>
          <w:color w:val="404040" w:themeColor="text1" w:themeTint="BF"/>
          <w:sz w:val="22"/>
        </w:rPr>
        <w:t xml:space="preserve">, and </w:t>
      </w:r>
      <w:hyperlink w:anchor="_Data_capture" w:history="1">
        <w:r w:rsidRPr="006B4CDD">
          <w:rPr>
            <w:rFonts w:eastAsiaTheme="minorHAnsi"/>
            <w:color w:val="404040" w:themeColor="text1" w:themeTint="BF"/>
            <w:sz w:val="22"/>
          </w:rPr>
          <w:t>data capture forms</w:t>
        </w:r>
      </w:hyperlink>
      <w:r w:rsidRPr="001E4FF4">
        <w:rPr>
          <w:rFonts w:eastAsiaTheme="minorHAnsi"/>
          <w:color w:val="404040" w:themeColor="text1" w:themeTint="BF"/>
          <w:sz w:val="22"/>
        </w:rPr>
        <w:t>.</w:t>
      </w:r>
    </w:p>
    <w:p w14:paraId="4B5CC4C3" w14:textId="77777777" w:rsidR="001E4FF4" w:rsidRPr="001E4FF4" w:rsidRDefault="001E4FF4" w:rsidP="001E4FF4">
      <w:pPr>
        <w:ind w:left="0"/>
        <w:rPr>
          <w:rFonts w:eastAsiaTheme="minorHAnsi"/>
          <w:color w:val="404040" w:themeColor="text1" w:themeTint="BF"/>
          <w:sz w:val="22"/>
        </w:rPr>
      </w:pPr>
    </w:p>
    <w:p w14:paraId="40F5567D"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The information we collect will be used to:</w:t>
      </w:r>
    </w:p>
    <w:p w14:paraId="1F03D799" w14:textId="77777777" w:rsidR="001E4FF4" w:rsidRPr="001E4FF4" w:rsidRDefault="001E4FF4" w:rsidP="001E4FF4">
      <w:pPr>
        <w:numPr>
          <w:ilvl w:val="0"/>
          <w:numId w:val="12"/>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 xml:space="preserve">provide you with the information, products or services that you sign up to; </w:t>
      </w:r>
    </w:p>
    <w:p w14:paraId="7172C86B" w14:textId="77777777" w:rsidR="001E4FF4" w:rsidRPr="001E4FF4" w:rsidRDefault="001E4FF4" w:rsidP="001E4FF4">
      <w:pPr>
        <w:numPr>
          <w:ilvl w:val="0"/>
          <w:numId w:val="12"/>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 xml:space="preserve">carry out our obligations to you as a client for contractual purposes; </w:t>
      </w:r>
    </w:p>
    <w:p w14:paraId="5B7FA7C8" w14:textId="77777777" w:rsidR="001E4FF4" w:rsidRPr="001E4FF4" w:rsidRDefault="001E4FF4" w:rsidP="001E4FF4">
      <w:pPr>
        <w:numPr>
          <w:ilvl w:val="0"/>
          <w:numId w:val="12"/>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 xml:space="preserve">notify you about any changes to our services that affect you as a client; </w:t>
      </w:r>
    </w:p>
    <w:p w14:paraId="5EFCBEFA" w14:textId="77777777" w:rsidR="006B4CDD" w:rsidRDefault="001E4FF4" w:rsidP="00F83358">
      <w:pPr>
        <w:numPr>
          <w:ilvl w:val="0"/>
          <w:numId w:val="12"/>
        </w:numPr>
        <w:tabs>
          <w:tab w:val="clear" w:pos="4320"/>
          <w:tab w:val="clear" w:pos="8640"/>
        </w:tabs>
        <w:spacing w:after="160" w:line="259" w:lineRule="auto"/>
        <w:contextualSpacing/>
        <w:rPr>
          <w:rFonts w:eastAsiaTheme="minorHAnsi"/>
          <w:color w:val="404040" w:themeColor="text1" w:themeTint="BF"/>
          <w:sz w:val="22"/>
        </w:rPr>
      </w:pPr>
      <w:r w:rsidRPr="006B4CDD">
        <w:rPr>
          <w:rFonts w:eastAsiaTheme="minorHAnsi"/>
          <w:color w:val="404040" w:themeColor="text1" w:themeTint="BF"/>
          <w:sz w:val="22"/>
        </w:rPr>
        <w:t>provide you with information that you have consented to be contacted about;</w:t>
      </w:r>
    </w:p>
    <w:p w14:paraId="04E63139" w14:textId="589ECBC9" w:rsidR="00386AE4" w:rsidRPr="006B4CDD" w:rsidRDefault="001E4FF4" w:rsidP="00F83358">
      <w:pPr>
        <w:numPr>
          <w:ilvl w:val="0"/>
          <w:numId w:val="12"/>
        </w:numPr>
        <w:tabs>
          <w:tab w:val="clear" w:pos="4320"/>
          <w:tab w:val="clear" w:pos="8640"/>
        </w:tabs>
        <w:spacing w:after="160" w:line="259" w:lineRule="auto"/>
        <w:contextualSpacing/>
        <w:rPr>
          <w:rFonts w:eastAsiaTheme="minorHAnsi"/>
          <w:color w:val="404040" w:themeColor="text1" w:themeTint="BF"/>
          <w:sz w:val="22"/>
        </w:rPr>
      </w:pPr>
      <w:r w:rsidRPr="006B4CDD">
        <w:rPr>
          <w:rFonts w:eastAsiaTheme="minorHAnsi"/>
          <w:color w:val="404040" w:themeColor="text1" w:themeTint="BF"/>
          <w:sz w:val="22"/>
        </w:rPr>
        <w:t xml:space="preserve">ensure that content from our website is presented correctly; </w:t>
      </w:r>
    </w:p>
    <w:p w14:paraId="0DFB19B9" w14:textId="77777777" w:rsidR="00581430" w:rsidRPr="001E4FF4" w:rsidRDefault="00581430" w:rsidP="00581430">
      <w:pPr>
        <w:tabs>
          <w:tab w:val="clear" w:pos="4320"/>
          <w:tab w:val="clear" w:pos="8640"/>
        </w:tabs>
        <w:spacing w:after="160" w:line="259" w:lineRule="auto"/>
        <w:ind w:left="360"/>
        <w:contextualSpacing/>
        <w:rPr>
          <w:rFonts w:eastAsiaTheme="minorHAnsi"/>
          <w:color w:val="404040" w:themeColor="text1" w:themeTint="BF"/>
          <w:sz w:val="22"/>
        </w:rPr>
      </w:pPr>
    </w:p>
    <w:p w14:paraId="751682A7" w14:textId="183B226C" w:rsid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If any information you provide to us changes, please update via the links provided</w:t>
      </w:r>
      <w:r w:rsidR="006B4CDD">
        <w:rPr>
          <w:rFonts w:eastAsiaTheme="minorHAnsi"/>
          <w:color w:val="404040" w:themeColor="text1" w:themeTint="BF"/>
          <w:sz w:val="22"/>
        </w:rPr>
        <w:t xml:space="preserve"> in the</w:t>
      </w:r>
      <w:r w:rsidRPr="001E4FF4">
        <w:rPr>
          <w:rFonts w:eastAsiaTheme="minorHAnsi"/>
          <w:color w:val="404040" w:themeColor="text1" w:themeTint="BF"/>
          <w:sz w:val="22"/>
        </w:rPr>
        <w:t xml:space="preserve"> </w:t>
      </w:r>
      <w:r w:rsidR="006B4CDD">
        <w:rPr>
          <w:rFonts w:eastAsiaTheme="minorHAnsi"/>
          <w:color w:val="404040" w:themeColor="text1" w:themeTint="BF"/>
          <w:sz w:val="22"/>
        </w:rPr>
        <w:t>d</w:t>
      </w:r>
      <w:r w:rsidRPr="001E4FF4">
        <w:rPr>
          <w:rFonts w:eastAsiaTheme="minorHAnsi"/>
          <w:color w:val="404040" w:themeColor="text1" w:themeTint="BF"/>
          <w:sz w:val="22"/>
        </w:rPr>
        <w:t>ata capture section and we will correct, update or remove any information that we hold about you. We may however need to retain archive copies of that information for legal purposes, such as to defend a legal claim or for audit purposes, such as to monitor marketing preferences and decisions.</w:t>
      </w:r>
    </w:p>
    <w:p w14:paraId="7B9F4690" w14:textId="77777777" w:rsidR="00531D55" w:rsidRDefault="00531D55" w:rsidP="001E4FF4">
      <w:pPr>
        <w:ind w:left="0"/>
        <w:rPr>
          <w:rFonts w:eastAsiaTheme="minorHAnsi"/>
          <w:color w:val="404040" w:themeColor="text1" w:themeTint="BF"/>
          <w:sz w:val="22"/>
        </w:rPr>
      </w:pPr>
    </w:p>
    <w:p w14:paraId="770E6E99" w14:textId="74410330" w:rsidR="00531D55" w:rsidRPr="001E4FF4" w:rsidRDefault="00CB2FEA" w:rsidP="001E4FF4">
      <w:pPr>
        <w:ind w:left="0"/>
        <w:rPr>
          <w:rFonts w:eastAsiaTheme="minorHAnsi"/>
          <w:color w:val="404040" w:themeColor="text1" w:themeTint="BF"/>
          <w:sz w:val="22"/>
        </w:rPr>
      </w:pPr>
      <w:proofErr w:type="spellStart"/>
      <w:r w:rsidRPr="006B4CDD">
        <w:rPr>
          <w:rFonts w:eastAsiaTheme="minorHAnsi"/>
          <w:color w:val="404040" w:themeColor="text1" w:themeTint="BF"/>
          <w:sz w:val="22"/>
        </w:rPr>
        <w:t>WiseOwlHR</w:t>
      </w:r>
      <w:proofErr w:type="spellEnd"/>
      <w:r w:rsidR="00531D55" w:rsidRPr="006B4CDD">
        <w:rPr>
          <w:rFonts w:eastAsiaTheme="minorHAnsi"/>
          <w:color w:val="404040" w:themeColor="text1" w:themeTint="BF"/>
          <w:sz w:val="22"/>
        </w:rPr>
        <w:t xml:space="preserve"> has</w:t>
      </w:r>
      <w:r w:rsidR="00531D55" w:rsidRPr="009D6864">
        <w:rPr>
          <w:rFonts w:eastAsiaTheme="minorHAnsi"/>
          <w:color w:val="404040" w:themeColor="text1" w:themeTint="BF"/>
          <w:sz w:val="22"/>
        </w:rPr>
        <w:t xml:space="preserve"> a legitimate interest in processing personal data when marketing its services to other businesses that is has identified has having an interest in,</w:t>
      </w:r>
      <w:r w:rsidR="005447B5">
        <w:rPr>
          <w:rFonts w:eastAsiaTheme="minorHAnsi"/>
          <w:color w:val="404040" w:themeColor="text1" w:themeTint="BF"/>
          <w:sz w:val="22"/>
        </w:rPr>
        <w:t xml:space="preserve"> </w:t>
      </w:r>
      <w:r w:rsidR="00531D55" w:rsidRPr="009D6864">
        <w:rPr>
          <w:rFonts w:eastAsiaTheme="minorHAnsi"/>
          <w:color w:val="404040" w:themeColor="text1" w:themeTint="BF"/>
          <w:sz w:val="22"/>
        </w:rPr>
        <w:t>or benefiting from</w:t>
      </w:r>
      <w:r w:rsidR="00621469">
        <w:rPr>
          <w:rFonts w:eastAsiaTheme="minorHAnsi"/>
          <w:color w:val="404040" w:themeColor="text1" w:themeTint="BF"/>
          <w:sz w:val="22"/>
        </w:rPr>
        <w:t>,</w:t>
      </w:r>
      <w:r w:rsidR="00531D55" w:rsidRPr="009D6864">
        <w:rPr>
          <w:rFonts w:eastAsiaTheme="minorHAnsi"/>
          <w:color w:val="404040" w:themeColor="text1" w:themeTint="BF"/>
          <w:sz w:val="22"/>
        </w:rPr>
        <w:t xml:space="preserve"> our services. The individual contacted via marketing communications </w:t>
      </w:r>
      <w:r w:rsidR="00506DB7" w:rsidRPr="009D6864">
        <w:rPr>
          <w:rFonts w:eastAsiaTheme="minorHAnsi"/>
          <w:color w:val="404040" w:themeColor="text1" w:themeTint="BF"/>
          <w:sz w:val="22"/>
        </w:rPr>
        <w:t>can</w:t>
      </w:r>
      <w:r w:rsidR="00531D55" w:rsidRPr="009D6864">
        <w:rPr>
          <w:rFonts w:eastAsiaTheme="minorHAnsi"/>
          <w:color w:val="404040" w:themeColor="text1" w:themeTint="BF"/>
          <w:sz w:val="22"/>
        </w:rPr>
        <w:t xml:space="preserve"> update their preferences or opt-out at any time</w:t>
      </w:r>
      <w:r w:rsidR="006B4CDD">
        <w:rPr>
          <w:rFonts w:eastAsiaTheme="minorHAnsi"/>
          <w:color w:val="404040" w:themeColor="text1" w:themeTint="BF"/>
          <w:sz w:val="22"/>
        </w:rPr>
        <w:t xml:space="preserve"> and</w:t>
      </w:r>
      <w:r w:rsidR="00531D55" w:rsidRPr="006B4CDD">
        <w:rPr>
          <w:rFonts w:eastAsiaTheme="minorHAnsi"/>
          <w:color w:val="404040" w:themeColor="text1" w:themeTint="BF"/>
          <w:sz w:val="22"/>
        </w:rPr>
        <w:t xml:space="preserve"> </w:t>
      </w:r>
      <w:proofErr w:type="spellStart"/>
      <w:r w:rsidRPr="006B4CDD">
        <w:rPr>
          <w:rFonts w:eastAsiaTheme="minorHAnsi"/>
          <w:color w:val="404040" w:themeColor="text1" w:themeTint="BF"/>
          <w:sz w:val="22"/>
        </w:rPr>
        <w:t>WiseOwlHR</w:t>
      </w:r>
      <w:proofErr w:type="spellEnd"/>
      <w:r w:rsidR="00531D55" w:rsidRPr="006B4CDD">
        <w:rPr>
          <w:rFonts w:eastAsiaTheme="minorHAnsi"/>
          <w:color w:val="404040" w:themeColor="text1" w:themeTint="BF"/>
          <w:sz w:val="22"/>
        </w:rPr>
        <w:t xml:space="preserve"> will update</w:t>
      </w:r>
      <w:r w:rsidR="00531D55" w:rsidRPr="009D6864">
        <w:rPr>
          <w:rFonts w:eastAsiaTheme="minorHAnsi"/>
          <w:color w:val="404040" w:themeColor="text1" w:themeTint="BF"/>
          <w:sz w:val="22"/>
        </w:rPr>
        <w:t xml:space="preserve"> or remove the data record as appropriate.</w:t>
      </w:r>
    </w:p>
    <w:p w14:paraId="7D24A80A" w14:textId="77777777" w:rsidR="00314C5C" w:rsidRPr="001E4FF4" w:rsidRDefault="00314C5C" w:rsidP="001E4FF4">
      <w:pPr>
        <w:ind w:left="0"/>
        <w:rPr>
          <w:rFonts w:eastAsiaTheme="minorHAnsi"/>
          <w:color w:val="404040" w:themeColor="text1" w:themeTint="BF"/>
          <w:sz w:val="22"/>
        </w:rPr>
      </w:pPr>
    </w:p>
    <w:p w14:paraId="71FB44CE" w14:textId="77777777" w:rsidR="00621469" w:rsidRDefault="00621469">
      <w:pPr>
        <w:tabs>
          <w:tab w:val="clear" w:pos="4320"/>
          <w:tab w:val="clear" w:pos="8640"/>
        </w:tabs>
        <w:ind w:left="0"/>
        <w:rPr>
          <w:rFonts w:eastAsiaTheme="minorHAnsi"/>
          <w:b/>
          <w:noProof/>
          <w:color w:val="7B9EAD"/>
        </w:rPr>
      </w:pPr>
      <w:bookmarkStart w:id="2" w:name="_Site_visitor_tracking"/>
      <w:bookmarkEnd w:id="2"/>
      <w:r>
        <w:rPr>
          <w:rFonts w:eastAsiaTheme="minorHAnsi"/>
          <w:b/>
          <w:noProof/>
          <w:color w:val="7B9EAD"/>
        </w:rPr>
        <w:br w:type="page"/>
      </w:r>
    </w:p>
    <w:p w14:paraId="024F8BBC" w14:textId="7D243B13"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lastRenderedPageBreak/>
        <w:t>Site visitor tracking &amp; cookies</w:t>
      </w:r>
    </w:p>
    <w:p w14:paraId="40B067C4"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Like most websites, this site tracks user interaction. We use this data to determine the number of people using our site, to better understand how they find and use our web pages and to see their journey through the website.</w:t>
      </w:r>
    </w:p>
    <w:p w14:paraId="4A899416" w14:textId="77777777" w:rsidR="001E4FF4" w:rsidRPr="001E4FF4" w:rsidRDefault="001E4FF4" w:rsidP="001E4FF4">
      <w:pPr>
        <w:ind w:left="0"/>
        <w:rPr>
          <w:rFonts w:eastAsiaTheme="minorHAnsi"/>
          <w:color w:val="404040" w:themeColor="text1" w:themeTint="BF"/>
          <w:sz w:val="22"/>
        </w:rPr>
      </w:pPr>
    </w:p>
    <w:p w14:paraId="1B02DE38"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We use tools including Google Analytics (GA), which although it records data such as your geographical location, device, internet browser and operating system, none of this information identifies you to us. GA also records your computer’s IP address which could be used to identify you, but Google do not grant us access to this. </w:t>
      </w:r>
    </w:p>
    <w:p w14:paraId="5813D618" w14:textId="77777777" w:rsidR="001E4FF4" w:rsidRPr="001E4FF4" w:rsidRDefault="001E4FF4" w:rsidP="001E4FF4">
      <w:pPr>
        <w:ind w:left="0"/>
        <w:rPr>
          <w:rFonts w:eastAsiaTheme="minorHAnsi"/>
          <w:color w:val="404040" w:themeColor="text1" w:themeTint="BF"/>
          <w:sz w:val="22"/>
        </w:rPr>
      </w:pPr>
    </w:p>
    <w:p w14:paraId="0C094910"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Disabling cookies on your internet browser will stop GA from tracking any part of your visit to pages within this website.</w:t>
      </w:r>
    </w:p>
    <w:p w14:paraId="5B44A555" w14:textId="77777777" w:rsidR="001E4FF4" w:rsidRPr="001E4FF4" w:rsidRDefault="001E4FF4" w:rsidP="001E4FF4">
      <w:pPr>
        <w:ind w:left="0"/>
        <w:rPr>
          <w:rFonts w:eastAsiaTheme="minorHAnsi"/>
          <w:color w:val="404040" w:themeColor="text1" w:themeTint="BF"/>
          <w:sz w:val="22"/>
        </w:rPr>
      </w:pPr>
    </w:p>
    <w:p w14:paraId="73878265"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We also make use of other cookies, to distinguish you from other users. The different cookies we use:</w:t>
      </w:r>
    </w:p>
    <w:p w14:paraId="30A258B3" w14:textId="77777777" w:rsidR="001E4FF4" w:rsidRPr="001E4FF4" w:rsidRDefault="001E4FF4" w:rsidP="001E4FF4">
      <w:pPr>
        <w:ind w:left="0"/>
        <w:rPr>
          <w:rFonts w:eastAsiaTheme="minorHAnsi"/>
          <w:color w:val="404040" w:themeColor="text1" w:themeTint="BF"/>
          <w:sz w:val="22"/>
        </w:rPr>
      </w:pPr>
    </w:p>
    <w:p w14:paraId="5F31962E" w14:textId="77777777" w:rsidR="001E4FF4" w:rsidRPr="001E4FF4" w:rsidRDefault="001E4FF4" w:rsidP="001E4FF4">
      <w:pPr>
        <w:ind w:left="0"/>
        <w:rPr>
          <w:rFonts w:eastAsiaTheme="minorHAnsi"/>
          <w:color w:val="404040" w:themeColor="text1" w:themeTint="BF"/>
          <w:sz w:val="22"/>
        </w:rPr>
      </w:pPr>
    </w:p>
    <w:tbl>
      <w:tblPr>
        <w:tblStyle w:val="GridTable4-Accent1"/>
        <w:tblW w:w="0" w:type="auto"/>
        <w:tblLook w:val="04A0" w:firstRow="1" w:lastRow="0" w:firstColumn="1" w:lastColumn="0" w:noHBand="0" w:noVBand="1"/>
      </w:tblPr>
      <w:tblGrid>
        <w:gridCol w:w="1353"/>
        <w:gridCol w:w="3398"/>
        <w:gridCol w:w="2141"/>
        <w:gridCol w:w="1398"/>
      </w:tblGrid>
      <w:tr w:rsidR="001D5314" w:rsidRPr="001E4FF4" w14:paraId="18CC559F" w14:textId="5D69C627" w:rsidTr="008539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3" w:type="dxa"/>
          </w:tcPr>
          <w:p w14:paraId="0C5B43AC" w14:textId="77777777" w:rsidR="001D5314" w:rsidRPr="009D6864" w:rsidRDefault="001D5314" w:rsidP="001E4FF4">
            <w:pPr>
              <w:ind w:left="0"/>
              <w:rPr>
                <w:rFonts w:asciiTheme="majorHAnsi" w:hAnsiTheme="majorHAnsi" w:cstheme="majorHAnsi"/>
                <w:b w:val="0"/>
                <w:bCs w:val="0"/>
                <w:szCs w:val="20"/>
              </w:rPr>
            </w:pPr>
            <w:r w:rsidRPr="009D6864">
              <w:rPr>
                <w:rFonts w:asciiTheme="majorHAnsi" w:hAnsiTheme="majorHAnsi" w:cstheme="majorHAnsi"/>
                <w:szCs w:val="20"/>
              </w:rPr>
              <w:t>Cookie</w:t>
            </w:r>
          </w:p>
        </w:tc>
        <w:tc>
          <w:tcPr>
            <w:tcW w:w="3398" w:type="dxa"/>
          </w:tcPr>
          <w:p w14:paraId="243FD29C" w14:textId="77777777" w:rsidR="001D5314" w:rsidRPr="009D6864" w:rsidRDefault="001D5314" w:rsidP="001E4FF4">
            <w:pPr>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rPr>
            </w:pPr>
            <w:r w:rsidRPr="009D6864">
              <w:rPr>
                <w:rFonts w:asciiTheme="majorHAnsi" w:hAnsiTheme="majorHAnsi" w:cstheme="majorHAnsi"/>
                <w:szCs w:val="20"/>
              </w:rPr>
              <w:t>Cookie Name</w:t>
            </w:r>
          </w:p>
        </w:tc>
        <w:tc>
          <w:tcPr>
            <w:tcW w:w="2141" w:type="dxa"/>
          </w:tcPr>
          <w:p w14:paraId="3F7F7C32" w14:textId="77777777" w:rsidR="001D5314" w:rsidRPr="009D6864" w:rsidRDefault="001D5314" w:rsidP="001E4FF4">
            <w:pPr>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rPr>
            </w:pPr>
            <w:r w:rsidRPr="009D6864">
              <w:rPr>
                <w:rFonts w:asciiTheme="majorHAnsi" w:hAnsiTheme="majorHAnsi" w:cstheme="majorHAnsi"/>
                <w:szCs w:val="20"/>
              </w:rPr>
              <w:t>Purpose</w:t>
            </w:r>
          </w:p>
        </w:tc>
        <w:tc>
          <w:tcPr>
            <w:tcW w:w="1398" w:type="dxa"/>
          </w:tcPr>
          <w:p w14:paraId="3DE3B42A" w14:textId="5DA02128" w:rsidR="001D5314" w:rsidRPr="009D6864" w:rsidRDefault="001D5314" w:rsidP="001E4FF4">
            <w:pPr>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Duration</w:t>
            </w:r>
          </w:p>
        </w:tc>
      </w:tr>
      <w:tr w:rsidR="001D5314" w:rsidRPr="001E4FF4" w14:paraId="5B133360" w14:textId="63837B9C" w:rsidTr="001D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9EFD69F" w14:textId="77777777" w:rsidR="001D5314" w:rsidRPr="009D6864" w:rsidRDefault="001D5314" w:rsidP="001E4FF4">
            <w:pPr>
              <w:ind w:left="0"/>
              <w:rPr>
                <w:rFonts w:asciiTheme="majorHAnsi" w:hAnsiTheme="majorHAnsi" w:cstheme="majorHAnsi"/>
                <w:b w:val="0"/>
                <w:bCs w:val="0"/>
                <w:color w:val="404040" w:themeColor="text1" w:themeTint="BF"/>
                <w:szCs w:val="20"/>
              </w:rPr>
            </w:pPr>
            <w:r w:rsidRPr="009D6864">
              <w:rPr>
                <w:rFonts w:asciiTheme="majorHAnsi" w:hAnsiTheme="majorHAnsi" w:cstheme="majorHAnsi"/>
                <w:color w:val="404040" w:themeColor="text1" w:themeTint="BF"/>
                <w:szCs w:val="20"/>
              </w:rPr>
              <w:t>Google Analytics</w:t>
            </w:r>
          </w:p>
        </w:tc>
        <w:tc>
          <w:tcPr>
            <w:tcW w:w="3398" w:type="dxa"/>
          </w:tcPr>
          <w:p w14:paraId="61096AC6" w14:textId="77777777" w:rsidR="001D5314" w:rsidRPr="009D6864" w:rsidRDefault="001D5314" w:rsidP="001E4FF4">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9D6864">
              <w:rPr>
                <w:rFonts w:asciiTheme="majorHAnsi" w:hAnsiTheme="majorHAnsi" w:cstheme="majorHAnsi"/>
                <w:color w:val="404040" w:themeColor="text1" w:themeTint="BF"/>
                <w:szCs w:val="20"/>
              </w:rPr>
              <w:t>PREF, __</w:t>
            </w:r>
            <w:proofErr w:type="spellStart"/>
            <w:r w:rsidRPr="009D6864">
              <w:rPr>
                <w:rFonts w:asciiTheme="majorHAnsi" w:hAnsiTheme="majorHAnsi" w:cstheme="majorHAnsi"/>
                <w:color w:val="404040" w:themeColor="text1" w:themeTint="BF"/>
                <w:szCs w:val="20"/>
              </w:rPr>
              <w:t>utma</w:t>
            </w:r>
            <w:proofErr w:type="spellEnd"/>
            <w:r w:rsidRPr="009D6864">
              <w:rPr>
                <w:rFonts w:asciiTheme="majorHAnsi" w:hAnsiTheme="majorHAnsi" w:cstheme="majorHAnsi"/>
                <w:color w:val="404040" w:themeColor="text1" w:themeTint="BF"/>
                <w:szCs w:val="20"/>
              </w:rPr>
              <w:t>, __</w:t>
            </w:r>
            <w:proofErr w:type="spellStart"/>
            <w:r w:rsidRPr="009D6864">
              <w:rPr>
                <w:rFonts w:asciiTheme="majorHAnsi" w:hAnsiTheme="majorHAnsi" w:cstheme="majorHAnsi"/>
                <w:color w:val="404040" w:themeColor="text1" w:themeTint="BF"/>
                <w:szCs w:val="20"/>
              </w:rPr>
              <w:t>utmb</w:t>
            </w:r>
            <w:proofErr w:type="spellEnd"/>
            <w:r w:rsidRPr="009D6864">
              <w:rPr>
                <w:rFonts w:asciiTheme="majorHAnsi" w:hAnsiTheme="majorHAnsi" w:cstheme="majorHAnsi"/>
                <w:color w:val="404040" w:themeColor="text1" w:themeTint="BF"/>
                <w:szCs w:val="20"/>
              </w:rPr>
              <w:t>, __</w:t>
            </w:r>
            <w:proofErr w:type="spellStart"/>
            <w:r w:rsidRPr="009D6864">
              <w:rPr>
                <w:rFonts w:asciiTheme="majorHAnsi" w:hAnsiTheme="majorHAnsi" w:cstheme="majorHAnsi"/>
                <w:color w:val="404040" w:themeColor="text1" w:themeTint="BF"/>
                <w:szCs w:val="20"/>
              </w:rPr>
              <w:t>utmc</w:t>
            </w:r>
            <w:proofErr w:type="spellEnd"/>
            <w:r w:rsidRPr="009D6864">
              <w:rPr>
                <w:rFonts w:asciiTheme="majorHAnsi" w:hAnsiTheme="majorHAnsi" w:cstheme="majorHAnsi"/>
                <w:color w:val="404040" w:themeColor="text1" w:themeTint="BF"/>
                <w:szCs w:val="20"/>
              </w:rPr>
              <w:t>, __</w:t>
            </w:r>
            <w:proofErr w:type="spellStart"/>
            <w:r w:rsidRPr="009D6864">
              <w:rPr>
                <w:rFonts w:asciiTheme="majorHAnsi" w:hAnsiTheme="majorHAnsi" w:cstheme="majorHAnsi"/>
                <w:color w:val="404040" w:themeColor="text1" w:themeTint="BF"/>
                <w:szCs w:val="20"/>
              </w:rPr>
              <w:t>utmv</w:t>
            </w:r>
            <w:proofErr w:type="spellEnd"/>
            <w:r w:rsidRPr="009D6864">
              <w:rPr>
                <w:rFonts w:asciiTheme="majorHAnsi" w:hAnsiTheme="majorHAnsi" w:cstheme="majorHAnsi"/>
                <w:color w:val="404040" w:themeColor="text1" w:themeTint="BF"/>
                <w:szCs w:val="20"/>
              </w:rPr>
              <w:t>, __</w:t>
            </w:r>
            <w:proofErr w:type="spellStart"/>
            <w:r w:rsidRPr="009D6864">
              <w:rPr>
                <w:rFonts w:asciiTheme="majorHAnsi" w:hAnsiTheme="majorHAnsi" w:cstheme="majorHAnsi"/>
                <w:color w:val="404040" w:themeColor="text1" w:themeTint="BF"/>
                <w:szCs w:val="20"/>
              </w:rPr>
              <w:t>utmz</w:t>
            </w:r>
            <w:proofErr w:type="spellEnd"/>
            <w:r w:rsidRPr="009D6864">
              <w:rPr>
                <w:rFonts w:asciiTheme="majorHAnsi" w:hAnsiTheme="majorHAnsi" w:cstheme="majorHAnsi"/>
                <w:color w:val="404040" w:themeColor="text1" w:themeTint="BF"/>
                <w:szCs w:val="20"/>
              </w:rPr>
              <w:t xml:space="preserve"> , SID, _</w:t>
            </w:r>
            <w:proofErr w:type="spellStart"/>
            <w:r w:rsidRPr="009D6864">
              <w:rPr>
                <w:rFonts w:asciiTheme="majorHAnsi" w:hAnsiTheme="majorHAnsi" w:cstheme="majorHAnsi"/>
                <w:color w:val="404040" w:themeColor="text1" w:themeTint="BF"/>
                <w:szCs w:val="20"/>
              </w:rPr>
              <w:t>ga</w:t>
            </w:r>
            <w:proofErr w:type="spellEnd"/>
            <w:r w:rsidRPr="009D6864">
              <w:rPr>
                <w:rFonts w:asciiTheme="majorHAnsi" w:hAnsiTheme="majorHAnsi" w:cstheme="majorHAnsi"/>
                <w:color w:val="404040" w:themeColor="text1" w:themeTint="BF"/>
                <w:szCs w:val="20"/>
              </w:rPr>
              <w:t>,_gat,_</w:t>
            </w:r>
            <w:proofErr w:type="spellStart"/>
            <w:r w:rsidRPr="009D6864">
              <w:rPr>
                <w:rFonts w:asciiTheme="majorHAnsi" w:hAnsiTheme="majorHAnsi" w:cstheme="majorHAnsi"/>
                <w:color w:val="404040" w:themeColor="text1" w:themeTint="BF"/>
                <w:szCs w:val="20"/>
              </w:rPr>
              <w:t>gid</w:t>
            </w:r>
            <w:proofErr w:type="spellEnd"/>
          </w:p>
          <w:p w14:paraId="4152260A" w14:textId="77777777" w:rsidR="001D5314" w:rsidRPr="009D6864" w:rsidRDefault="001D5314" w:rsidP="001E4FF4">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p>
        </w:tc>
        <w:tc>
          <w:tcPr>
            <w:tcW w:w="2141" w:type="dxa"/>
          </w:tcPr>
          <w:p w14:paraId="078A2DFF" w14:textId="77777777" w:rsidR="001D5314" w:rsidRPr="009D6864" w:rsidRDefault="001D5314" w:rsidP="001E4FF4">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9D6864">
              <w:rPr>
                <w:rFonts w:asciiTheme="majorHAnsi" w:hAnsiTheme="majorHAnsi" w:cstheme="majorHAnsi"/>
                <w:color w:val="404040" w:themeColor="text1" w:themeTint="BF"/>
                <w:szCs w:val="20"/>
              </w:rPr>
              <w:t xml:space="preserve">Providing visitor numbers, demographics ad site navigation. </w:t>
            </w:r>
            <w:hyperlink r:id="rId11" w:history="1">
              <w:r w:rsidRPr="009D6864">
                <w:rPr>
                  <w:rFonts w:asciiTheme="majorHAnsi" w:hAnsiTheme="majorHAnsi" w:cstheme="majorHAnsi"/>
                  <w:color w:val="404040" w:themeColor="text1" w:themeTint="BF"/>
                  <w:szCs w:val="20"/>
                </w:rPr>
                <w:t>Click here for more on GA cookies</w:t>
              </w:r>
            </w:hyperlink>
            <w:r w:rsidRPr="009D6864">
              <w:rPr>
                <w:rFonts w:asciiTheme="majorHAnsi" w:hAnsiTheme="majorHAnsi" w:cstheme="majorHAnsi"/>
                <w:color w:val="404040" w:themeColor="text1" w:themeTint="BF"/>
                <w:szCs w:val="20"/>
              </w:rPr>
              <w:t>.</w:t>
            </w:r>
          </w:p>
        </w:tc>
        <w:tc>
          <w:tcPr>
            <w:tcW w:w="1398" w:type="dxa"/>
          </w:tcPr>
          <w:p w14:paraId="4629ED08" w14:textId="77777777" w:rsidR="001D5314" w:rsidRPr="009D6864" w:rsidRDefault="001D5314" w:rsidP="001E4FF4">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p>
        </w:tc>
      </w:tr>
      <w:tr w:rsidR="001D5314" w:rsidRPr="001E4FF4" w14:paraId="4C4699B7" w14:textId="2968DCB1" w:rsidTr="001D5314">
        <w:tc>
          <w:tcPr>
            <w:cnfStyle w:val="001000000000" w:firstRow="0" w:lastRow="0" w:firstColumn="1" w:lastColumn="0" w:oddVBand="0" w:evenVBand="0" w:oddHBand="0" w:evenHBand="0" w:firstRowFirstColumn="0" w:firstRowLastColumn="0" w:lastRowFirstColumn="0" w:lastRowLastColumn="0"/>
            <w:tcW w:w="1353" w:type="dxa"/>
          </w:tcPr>
          <w:p w14:paraId="59868291" w14:textId="65BE282F" w:rsidR="001D5314" w:rsidRPr="009D6864" w:rsidRDefault="001D5314" w:rsidP="001E4FF4">
            <w:pPr>
              <w:ind w:left="0"/>
              <w:rPr>
                <w:rFonts w:asciiTheme="majorHAnsi" w:hAnsiTheme="majorHAnsi" w:cstheme="majorHAnsi"/>
                <w:color w:val="404040" w:themeColor="text1" w:themeTint="BF"/>
                <w:szCs w:val="20"/>
              </w:rPr>
            </w:pPr>
            <w:proofErr w:type="spellStart"/>
            <w:r>
              <w:rPr>
                <w:rFonts w:asciiTheme="majorHAnsi" w:hAnsiTheme="majorHAnsi" w:cstheme="majorHAnsi"/>
                <w:color w:val="404040" w:themeColor="text1" w:themeTint="BF"/>
                <w:szCs w:val="20"/>
              </w:rPr>
              <w:t>Clickfunnels</w:t>
            </w:r>
            <w:proofErr w:type="spellEnd"/>
          </w:p>
        </w:tc>
        <w:tc>
          <w:tcPr>
            <w:tcW w:w="3398" w:type="dxa"/>
          </w:tcPr>
          <w:p w14:paraId="4BC6D2B1" w14:textId="13C6405D" w:rsidR="001D5314" w:rsidRPr="001D531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1D5314">
              <w:rPr>
                <w:rFonts w:asciiTheme="majorHAnsi" w:hAnsiTheme="majorHAnsi" w:cstheme="majorHAnsi"/>
                <w:color w:val="404040" w:themeColor="text1" w:themeTint="BF"/>
                <w:szCs w:val="20"/>
              </w:rPr>
              <w:t>cf:cf_affiliate_id</w:t>
            </w:r>
            <w:proofErr w:type="spellEnd"/>
            <w:r w:rsidRPr="001D5314">
              <w:rPr>
                <w:rFonts w:asciiTheme="majorHAnsi" w:hAnsiTheme="majorHAnsi" w:cstheme="majorHAnsi"/>
                <w:color w:val="404040" w:themeColor="text1" w:themeTint="BF"/>
                <w:szCs w:val="20"/>
              </w:rPr>
              <w:t>,</w:t>
            </w:r>
            <w:r w:rsidR="0085399B" w:rsidRPr="0085399B">
              <w:rPr>
                <w:rFonts w:asciiTheme="majorHAnsi" w:hAnsiTheme="majorHAnsi" w:cstheme="majorHAnsi"/>
                <w:color w:val="404040" w:themeColor="text1" w:themeTint="BF"/>
                <w:szCs w:val="20"/>
              </w:rPr>
              <w:t xml:space="preserve"> </w:t>
            </w:r>
            <w:proofErr w:type="spellStart"/>
            <w:r w:rsidR="0085399B" w:rsidRPr="0085399B">
              <w:rPr>
                <w:rFonts w:asciiTheme="majorHAnsi" w:hAnsiTheme="majorHAnsi" w:cstheme="majorHAnsi"/>
                <w:color w:val="404040" w:themeColor="text1" w:themeTint="BF"/>
                <w:szCs w:val="20"/>
              </w:rPr>
              <w:t>cf:cf_affiliate_id</w:t>
            </w:r>
            <w:proofErr w:type="spellEnd"/>
          </w:p>
          <w:p w14:paraId="0D5AC0A5" w14:textId="77777777" w:rsidR="001D5314" w:rsidRPr="001D531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1D5314">
              <w:rPr>
                <w:rFonts w:asciiTheme="majorHAnsi" w:hAnsiTheme="majorHAnsi" w:cstheme="majorHAnsi"/>
                <w:color w:val="404040" w:themeColor="text1" w:themeTint="BF"/>
                <w:szCs w:val="20"/>
              </w:rPr>
              <w:t>cf:content</w:t>
            </w:r>
            <w:proofErr w:type="spellEnd"/>
            <w:r>
              <w:rPr>
                <w:rFonts w:asciiTheme="majorHAnsi" w:hAnsiTheme="majorHAnsi" w:cstheme="majorHAnsi"/>
                <w:color w:val="404040" w:themeColor="text1" w:themeTint="BF"/>
                <w:szCs w:val="20"/>
              </w:rPr>
              <w:t xml:space="preserve">, </w:t>
            </w:r>
            <w:proofErr w:type="spellStart"/>
            <w:r w:rsidRPr="001D5314">
              <w:rPr>
                <w:rFonts w:asciiTheme="majorHAnsi" w:hAnsiTheme="majorHAnsi" w:cstheme="majorHAnsi"/>
                <w:color w:val="404040" w:themeColor="text1" w:themeTint="BF"/>
                <w:szCs w:val="20"/>
              </w:rPr>
              <w:t>cf:medium</w:t>
            </w:r>
            <w:proofErr w:type="spellEnd"/>
            <w:r w:rsidRPr="001D5314">
              <w:rPr>
                <w:rFonts w:asciiTheme="majorHAnsi" w:hAnsiTheme="majorHAnsi" w:cstheme="majorHAnsi"/>
                <w:color w:val="404040" w:themeColor="text1" w:themeTint="BF"/>
                <w:szCs w:val="20"/>
              </w:rPr>
              <w:t xml:space="preserve">, </w:t>
            </w:r>
            <w:proofErr w:type="spellStart"/>
            <w:r w:rsidRPr="001D5314">
              <w:rPr>
                <w:rFonts w:asciiTheme="majorHAnsi" w:hAnsiTheme="majorHAnsi" w:cstheme="majorHAnsi"/>
                <w:color w:val="404040" w:themeColor="text1" w:themeTint="BF"/>
                <w:szCs w:val="20"/>
              </w:rPr>
              <w:t>cf:name</w:t>
            </w:r>
            <w:proofErr w:type="spellEnd"/>
            <w:r w:rsidRPr="001D5314">
              <w:rPr>
                <w:rFonts w:asciiTheme="majorHAnsi" w:hAnsiTheme="majorHAnsi" w:cstheme="majorHAnsi"/>
                <w:color w:val="404040" w:themeColor="text1" w:themeTint="BF"/>
                <w:szCs w:val="20"/>
              </w:rPr>
              <w:t>,</w:t>
            </w:r>
          </w:p>
          <w:p w14:paraId="184BCDB1" w14:textId="178BD200" w:rsidR="001D5314" w:rsidRPr="009D686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1D5314">
              <w:rPr>
                <w:rFonts w:asciiTheme="majorHAnsi" w:hAnsiTheme="majorHAnsi" w:cstheme="majorHAnsi"/>
                <w:color w:val="404040" w:themeColor="text1" w:themeTint="BF"/>
                <w:szCs w:val="20"/>
              </w:rPr>
              <w:t>cf:name</w:t>
            </w:r>
            <w:proofErr w:type="spellEnd"/>
            <w:r w:rsidRPr="001D5314">
              <w:rPr>
                <w:rFonts w:asciiTheme="majorHAnsi" w:hAnsiTheme="majorHAnsi" w:cstheme="majorHAnsi"/>
                <w:color w:val="404040" w:themeColor="text1" w:themeTint="BF"/>
                <w:szCs w:val="20"/>
              </w:rPr>
              <w:t xml:space="preserve">, </w:t>
            </w:r>
            <w:proofErr w:type="spellStart"/>
            <w:r w:rsidRPr="001D5314">
              <w:rPr>
                <w:rFonts w:asciiTheme="majorHAnsi" w:hAnsiTheme="majorHAnsi" w:cstheme="majorHAnsi"/>
                <w:color w:val="404040" w:themeColor="text1" w:themeTint="BF"/>
                <w:szCs w:val="20"/>
              </w:rPr>
              <w:t>cf:source</w:t>
            </w:r>
            <w:proofErr w:type="spellEnd"/>
            <w:r w:rsidRPr="001D5314">
              <w:rPr>
                <w:rFonts w:asciiTheme="majorHAnsi" w:hAnsiTheme="majorHAnsi" w:cstheme="majorHAnsi"/>
                <w:color w:val="404040" w:themeColor="text1" w:themeTint="BF"/>
                <w:szCs w:val="20"/>
              </w:rPr>
              <w:t xml:space="preserve">, </w:t>
            </w:r>
            <w:proofErr w:type="spellStart"/>
            <w:r w:rsidRPr="001D5314">
              <w:rPr>
                <w:rFonts w:asciiTheme="majorHAnsi" w:hAnsiTheme="majorHAnsi" w:cstheme="majorHAnsi"/>
                <w:color w:val="404040" w:themeColor="text1" w:themeTint="BF"/>
                <w:szCs w:val="20"/>
              </w:rPr>
              <w:t>cf:term</w:t>
            </w:r>
            <w:proofErr w:type="spellEnd"/>
            <w:r w:rsidRPr="001D5314">
              <w:rPr>
                <w:rFonts w:asciiTheme="majorHAnsi" w:hAnsiTheme="majorHAnsi" w:cstheme="majorHAnsi"/>
                <w:color w:val="404040" w:themeColor="text1" w:themeTint="BF"/>
                <w:szCs w:val="20"/>
              </w:rPr>
              <w:t>, _viewed_</w:t>
            </w:r>
          </w:p>
        </w:tc>
        <w:tc>
          <w:tcPr>
            <w:tcW w:w="2141" w:type="dxa"/>
          </w:tcPr>
          <w:p w14:paraId="4A05F4B0" w14:textId="2C6DA33B" w:rsidR="001D5314" w:rsidRPr="001D531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Used as part of our Affiliate program to track referrals</w:t>
            </w:r>
            <w:r>
              <w:rPr>
                <w:rFonts w:asciiTheme="majorHAnsi" w:hAnsiTheme="majorHAnsi" w:cstheme="majorHAnsi"/>
                <w:color w:val="404040" w:themeColor="text1" w:themeTint="BF"/>
                <w:szCs w:val="20"/>
              </w:rPr>
              <w:t xml:space="preserve">, </w:t>
            </w:r>
            <w:r w:rsidRPr="001D5314">
              <w:rPr>
                <w:rFonts w:asciiTheme="majorHAnsi" w:hAnsiTheme="majorHAnsi" w:cstheme="majorHAnsi"/>
                <w:color w:val="404040" w:themeColor="text1" w:themeTint="BF"/>
                <w:szCs w:val="20"/>
              </w:rPr>
              <w:t xml:space="preserve">Internal tracking cookie that tracks users movement through the site. No personal information is captured and all information is kept internal to </w:t>
            </w:r>
            <w:proofErr w:type="spellStart"/>
            <w:r w:rsidRPr="001D5314">
              <w:rPr>
                <w:rFonts w:asciiTheme="majorHAnsi" w:hAnsiTheme="majorHAnsi" w:cstheme="majorHAnsi"/>
                <w:color w:val="404040" w:themeColor="text1" w:themeTint="BF"/>
                <w:szCs w:val="20"/>
              </w:rPr>
              <w:t>Clickfunnels</w:t>
            </w:r>
            <w:proofErr w:type="spellEnd"/>
            <w:r w:rsidRPr="001D5314">
              <w:rPr>
                <w:rFonts w:asciiTheme="majorHAnsi" w:hAnsiTheme="majorHAnsi" w:cstheme="majorHAnsi"/>
                <w:color w:val="404040" w:themeColor="text1" w:themeTint="BF"/>
                <w:szCs w:val="20"/>
              </w:rPr>
              <w:t>, Internal tracking cookie to determine if a browser has visited a page before</w:t>
            </w:r>
          </w:p>
          <w:p w14:paraId="2F1ED10D" w14:textId="72ABF5EA" w:rsidR="001D5314" w:rsidRPr="009D686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p>
        </w:tc>
        <w:tc>
          <w:tcPr>
            <w:tcW w:w="1398" w:type="dxa"/>
          </w:tcPr>
          <w:p w14:paraId="36E731FE" w14:textId="661FCC29" w:rsidR="001D5314" w:rsidRPr="009D6864" w:rsidRDefault="001D5314" w:rsidP="001E4FF4">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Persists for 1 year</w:t>
            </w:r>
          </w:p>
        </w:tc>
      </w:tr>
      <w:tr w:rsidR="0085399B" w:rsidRPr="001E4FF4" w14:paraId="29FAC1E7" w14:textId="5E759FE2" w:rsidTr="001D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3B53170" w14:textId="58B136C5" w:rsidR="0085399B" w:rsidRPr="009D6864" w:rsidRDefault="0085399B" w:rsidP="0085399B">
            <w:pPr>
              <w:ind w:left="0"/>
              <w:rPr>
                <w:rFonts w:asciiTheme="majorHAnsi" w:hAnsiTheme="majorHAnsi" w:cstheme="majorHAnsi"/>
                <w:color w:val="404040" w:themeColor="text1" w:themeTint="BF"/>
                <w:szCs w:val="20"/>
              </w:rPr>
            </w:pPr>
            <w:proofErr w:type="spellStart"/>
            <w:r w:rsidRPr="008D3199">
              <w:rPr>
                <w:rFonts w:asciiTheme="majorHAnsi" w:hAnsiTheme="majorHAnsi" w:cstheme="majorHAnsi"/>
                <w:color w:val="404040" w:themeColor="text1" w:themeTint="BF"/>
                <w:szCs w:val="20"/>
              </w:rPr>
              <w:t>Clickfunnels</w:t>
            </w:r>
            <w:proofErr w:type="spellEnd"/>
          </w:p>
        </w:tc>
        <w:tc>
          <w:tcPr>
            <w:tcW w:w="3398" w:type="dxa"/>
          </w:tcPr>
          <w:p w14:paraId="69366C14" w14:textId="0F009B84"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1D5314">
              <w:rPr>
                <w:rFonts w:asciiTheme="majorHAnsi" w:hAnsiTheme="majorHAnsi" w:cstheme="majorHAnsi"/>
                <w:color w:val="404040" w:themeColor="text1" w:themeTint="BF"/>
                <w:szCs w:val="20"/>
              </w:rPr>
              <w:t>is_eu</w:t>
            </w:r>
            <w:proofErr w:type="spellEnd"/>
            <w:r w:rsidRPr="001D5314">
              <w:rPr>
                <w:rFonts w:asciiTheme="majorHAnsi" w:hAnsiTheme="majorHAnsi" w:cstheme="majorHAnsi"/>
                <w:color w:val="404040" w:themeColor="text1" w:themeTint="BF"/>
                <w:szCs w:val="20"/>
              </w:rPr>
              <w:t>, Garlic: (various values)</w:t>
            </w:r>
          </w:p>
        </w:tc>
        <w:tc>
          <w:tcPr>
            <w:tcW w:w="2141" w:type="dxa"/>
          </w:tcPr>
          <w:p w14:paraId="02D7A540" w14:textId="77777777" w:rsidR="0085399B" w:rsidRPr="001D531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 xml:space="preserve">This cookie is set by our content delivery network to identify users in EU member </w:t>
            </w:r>
            <w:r w:rsidRPr="001D5314">
              <w:rPr>
                <w:rFonts w:asciiTheme="majorHAnsi" w:hAnsiTheme="majorHAnsi" w:cstheme="majorHAnsi"/>
                <w:color w:val="404040" w:themeColor="text1" w:themeTint="BF"/>
                <w:szCs w:val="20"/>
              </w:rPr>
              <w:lastRenderedPageBreak/>
              <w:t>states for GDPR purposes,</w:t>
            </w:r>
          </w:p>
          <w:p w14:paraId="67DD25A9" w14:textId="03CB0E13"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Cookie used to pre-populate form fields for visitors</w:t>
            </w:r>
          </w:p>
        </w:tc>
        <w:tc>
          <w:tcPr>
            <w:tcW w:w="1398" w:type="dxa"/>
          </w:tcPr>
          <w:p w14:paraId="61838D4C" w14:textId="2A6407D9"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lastRenderedPageBreak/>
              <w:t>Persists without expiration</w:t>
            </w:r>
          </w:p>
        </w:tc>
      </w:tr>
      <w:tr w:rsidR="0085399B" w:rsidRPr="001E4FF4" w14:paraId="1C2C67BC" w14:textId="77777777" w:rsidTr="001D5314">
        <w:tc>
          <w:tcPr>
            <w:cnfStyle w:val="001000000000" w:firstRow="0" w:lastRow="0" w:firstColumn="1" w:lastColumn="0" w:oddVBand="0" w:evenVBand="0" w:oddHBand="0" w:evenHBand="0" w:firstRowFirstColumn="0" w:firstRowLastColumn="0" w:lastRowFirstColumn="0" w:lastRowLastColumn="0"/>
            <w:tcW w:w="1353" w:type="dxa"/>
          </w:tcPr>
          <w:p w14:paraId="3D0CAA11" w14:textId="218F123D" w:rsidR="0085399B" w:rsidRPr="009D6864" w:rsidRDefault="0085399B" w:rsidP="0085399B">
            <w:pPr>
              <w:ind w:left="0"/>
              <w:rPr>
                <w:rFonts w:asciiTheme="majorHAnsi" w:hAnsiTheme="majorHAnsi" w:cstheme="majorHAnsi"/>
                <w:color w:val="404040" w:themeColor="text1" w:themeTint="BF"/>
                <w:szCs w:val="20"/>
              </w:rPr>
            </w:pPr>
            <w:proofErr w:type="spellStart"/>
            <w:r w:rsidRPr="008D3199">
              <w:rPr>
                <w:rFonts w:asciiTheme="majorHAnsi" w:hAnsiTheme="majorHAnsi" w:cstheme="majorHAnsi"/>
                <w:color w:val="404040" w:themeColor="text1" w:themeTint="BF"/>
                <w:szCs w:val="20"/>
              </w:rPr>
              <w:t>Clickfunnels</w:t>
            </w:r>
            <w:proofErr w:type="spellEnd"/>
          </w:p>
        </w:tc>
        <w:tc>
          <w:tcPr>
            <w:tcW w:w="3398" w:type="dxa"/>
          </w:tcPr>
          <w:p w14:paraId="29E52984" w14:textId="334CCF87"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1D5314">
              <w:rPr>
                <w:rFonts w:asciiTheme="majorHAnsi" w:hAnsiTheme="majorHAnsi" w:cstheme="majorHAnsi"/>
                <w:color w:val="404040" w:themeColor="text1" w:themeTint="BF"/>
                <w:szCs w:val="20"/>
              </w:rPr>
              <w:t>cf_uvid</w:t>
            </w:r>
            <w:proofErr w:type="spellEnd"/>
          </w:p>
        </w:tc>
        <w:tc>
          <w:tcPr>
            <w:tcW w:w="2141" w:type="dxa"/>
          </w:tcPr>
          <w:p w14:paraId="5776708A" w14:textId="17E656AC"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Used to differentiate between a new user and a returning user</w:t>
            </w:r>
          </w:p>
        </w:tc>
        <w:tc>
          <w:tcPr>
            <w:tcW w:w="1398" w:type="dxa"/>
          </w:tcPr>
          <w:p w14:paraId="75C831D3" w14:textId="47C88B56"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Persists for 3 months</w:t>
            </w:r>
          </w:p>
        </w:tc>
      </w:tr>
      <w:tr w:rsidR="0085399B" w:rsidRPr="001E4FF4" w14:paraId="4A1F16AD" w14:textId="77777777" w:rsidTr="001D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6E946957" w14:textId="08BB6C81" w:rsidR="0085399B" w:rsidRPr="009D6864" w:rsidRDefault="0085399B" w:rsidP="0085399B">
            <w:pPr>
              <w:ind w:left="0"/>
              <w:rPr>
                <w:rFonts w:asciiTheme="majorHAnsi" w:hAnsiTheme="majorHAnsi" w:cstheme="majorHAnsi"/>
                <w:color w:val="404040" w:themeColor="text1" w:themeTint="BF"/>
                <w:szCs w:val="20"/>
              </w:rPr>
            </w:pPr>
            <w:proofErr w:type="spellStart"/>
            <w:r w:rsidRPr="008D3199">
              <w:rPr>
                <w:rFonts w:asciiTheme="majorHAnsi" w:hAnsiTheme="majorHAnsi" w:cstheme="majorHAnsi"/>
                <w:color w:val="404040" w:themeColor="text1" w:themeTint="BF"/>
                <w:szCs w:val="20"/>
              </w:rPr>
              <w:t>Clickfunnels</w:t>
            </w:r>
            <w:proofErr w:type="spellEnd"/>
          </w:p>
        </w:tc>
        <w:tc>
          <w:tcPr>
            <w:tcW w:w="3398" w:type="dxa"/>
          </w:tcPr>
          <w:p w14:paraId="4E9A2AD6" w14:textId="12A448DF"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__</w:t>
            </w:r>
            <w:proofErr w:type="spellStart"/>
            <w:r w:rsidRPr="001D5314">
              <w:rPr>
                <w:rFonts w:asciiTheme="majorHAnsi" w:hAnsiTheme="majorHAnsi" w:cstheme="majorHAnsi"/>
                <w:color w:val="404040" w:themeColor="text1" w:themeTint="BF"/>
                <w:szCs w:val="20"/>
              </w:rPr>
              <w:t>Stripe_mid</w:t>
            </w:r>
            <w:proofErr w:type="spellEnd"/>
            <w:r w:rsidRPr="001D5314">
              <w:rPr>
                <w:rFonts w:asciiTheme="majorHAnsi" w:hAnsiTheme="majorHAnsi" w:cstheme="majorHAnsi"/>
                <w:color w:val="404040" w:themeColor="text1" w:themeTint="BF"/>
                <w:szCs w:val="20"/>
              </w:rPr>
              <w:t>, __</w:t>
            </w:r>
            <w:proofErr w:type="spellStart"/>
            <w:r w:rsidRPr="001D5314">
              <w:rPr>
                <w:rFonts w:asciiTheme="majorHAnsi" w:hAnsiTheme="majorHAnsi" w:cstheme="majorHAnsi"/>
                <w:color w:val="404040" w:themeColor="text1" w:themeTint="BF"/>
                <w:szCs w:val="20"/>
              </w:rPr>
              <w:t>Stripe_sid</w:t>
            </w:r>
            <w:proofErr w:type="spellEnd"/>
          </w:p>
        </w:tc>
        <w:tc>
          <w:tcPr>
            <w:tcW w:w="2141" w:type="dxa"/>
          </w:tcPr>
          <w:p w14:paraId="0B6A33E1" w14:textId="7D28481A"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Session cookie for Stripe payment platform</w:t>
            </w:r>
          </w:p>
        </w:tc>
        <w:tc>
          <w:tcPr>
            <w:tcW w:w="1398" w:type="dxa"/>
          </w:tcPr>
          <w:p w14:paraId="0454F3F1" w14:textId="6900E35E"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Persists for 1 year after logout</w:t>
            </w:r>
          </w:p>
        </w:tc>
      </w:tr>
      <w:tr w:rsidR="0085399B" w:rsidRPr="001E4FF4" w14:paraId="734AAEE7" w14:textId="77777777" w:rsidTr="001D5314">
        <w:tc>
          <w:tcPr>
            <w:cnfStyle w:val="001000000000" w:firstRow="0" w:lastRow="0" w:firstColumn="1" w:lastColumn="0" w:oddVBand="0" w:evenVBand="0" w:oddHBand="0" w:evenHBand="0" w:firstRowFirstColumn="0" w:firstRowLastColumn="0" w:lastRowFirstColumn="0" w:lastRowLastColumn="0"/>
            <w:tcW w:w="1353" w:type="dxa"/>
          </w:tcPr>
          <w:p w14:paraId="565BA33E" w14:textId="193E4923" w:rsidR="0085399B" w:rsidRPr="009D6864" w:rsidRDefault="0085399B" w:rsidP="0085399B">
            <w:pPr>
              <w:ind w:left="0"/>
              <w:rPr>
                <w:rFonts w:asciiTheme="majorHAnsi" w:hAnsiTheme="majorHAnsi" w:cstheme="majorHAnsi"/>
                <w:color w:val="404040" w:themeColor="text1" w:themeTint="BF"/>
                <w:szCs w:val="20"/>
              </w:rPr>
            </w:pPr>
            <w:proofErr w:type="spellStart"/>
            <w:r w:rsidRPr="008D3199">
              <w:rPr>
                <w:rFonts w:asciiTheme="majorHAnsi" w:hAnsiTheme="majorHAnsi" w:cstheme="majorHAnsi"/>
                <w:color w:val="404040" w:themeColor="text1" w:themeTint="BF"/>
                <w:szCs w:val="20"/>
              </w:rPr>
              <w:t>Clickfunnels</w:t>
            </w:r>
            <w:proofErr w:type="spellEnd"/>
          </w:p>
        </w:tc>
        <w:tc>
          <w:tcPr>
            <w:tcW w:w="3398" w:type="dxa"/>
          </w:tcPr>
          <w:p w14:paraId="14926E06" w14:textId="2116916A"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__</w:t>
            </w:r>
            <w:proofErr w:type="spellStart"/>
            <w:r w:rsidRPr="001D5314">
              <w:rPr>
                <w:rFonts w:asciiTheme="majorHAnsi" w:hAnsiTheme="majorHAnsi" w:cstheme="majorHAnsi"/>
                <w:color w:val="404040" w:themeColor="text1" w:themeTint="BF"/>
                <w:szCs w:val="20"/>
              </w:rPr>
              <w:t>cfduid</w:t>
            </w:r>
            <w:proofErr w:type="spellEnd"/>
          </w:p>
        </w:tc>
        <w:tc>
          <w:tcPr>
            <w:tcW w:w="2141" w:type="dxa"/>
          </w:tcPr>
          <w:p w14:paraId="50939041" w14:textId="4BCD2B71"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Validates the user has passed security checks to avoid asking them again</w:t>
            </w:r>
          </w:p>
        </w:tc>
        <w:tc>
          <w:tcPr>
            <w:tcW w:w="1398" w:type="dxa"/>
          </w:tcPr>
          <w:p w14:paraId="4811F0AB" w14:textId="51D7216D" w:rsidR="0085399B" w:rsidRPr="009D6864" w:rsidRDefault="0085399B" w:rsidP="0085399B">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Cs w:val="20"/>
              </w:rPr>
            </w:pPr>
            <w:r w:rsidRPr="001D5314">
              <w:rPr>
                <w:rFonts w:asciiTheme="majorHAnsi" w:hAnsiTheme="majorHAnsi" w:cstheme="majorHAnsi"/>
                <w:color w:val="404040" w:themeColor="text1" w:themeTint="BF"/>
                <w:szCs w:val="20"/>
              </w:rPr>
              <w:t>Persists without expiration</w:t>
            </w:r>
          </w:p>
        </w:tc>
      </w:tr>
      <w:tr w:rsidR="0085399B" w:rsidRPr="001E4FF4" w14:paraId="13DD3593" w14:textId="77777777" w:rsidTr="001D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1324CB82" w14:textId="05888701" w:rsidR="0085399B" w:rsidRPr="009D6864" w:rsidRDefault="0085399B" w:rsidP="0085399B">
            <w:pPr>
              <w:ind w:left="0"/>
              <w:rPr>
                <w:rFonts w:asciiTheme="majorHAnsi" w:hAnsiTheme="majorHAnsi" w:cstheme="majorHAnsi"/>
                <w:color w:val="404040" w:themeColor="text1" w:themeTint="BF"/>
                <w:szCs w:val="20"/>
              </w:rPr>
            </w:pPr>
            <w:proofErr w:type="spellStart"/>
            <w:r w:rsidRPr="008D3199">
              <w:rPr>
                <w:rFonts w:asciiTheme="majorHAnsi" w:hAnsiTheme="majorHAnsi" w:cstheme="majorHAnsi"/>
                <w:color w:val="404040" w:themeColor="text1" w:themeTint="BF"/>
                <w:szCs w:val="20"/>
              </w:rPr>
              <w:t>Clickfunnels</w:t>
            </w:r>
            <w:proofErr w:type="spellEnd"/>
          </w:p>
        </w:tc>
        <w:tc>
          <w:tcPr>
            <w:tcW w:w="3398" w:type="dxa"/>
          </w:tcPr>
          <w:p w14:paraId="059FE9CF" w14:textId="6B66C88D"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proofErr w:type="spellStart"/>
            <w:r w:rsidRPr="0085399B">
              <w:rPr>
                <w:rFonts w:asciiTheme="majorHAnsi" w:hAnsiTheme="majorHAnsi" w:cstheme="majorHAnsi"/>
                <w:color w:val="404040" w:themeColor="text1" w:themeTint="BF"/>
                <w:szCs w:val="20"/>
              </w:rPr>
              <w:t>addevent_track_cookie</w:t>
            </w:r>
            <w:proofErr w:type="spellEnd"/>
          </w:p>
        </w:tc>
        <w:tc>
          <w:tcPr>
            <w:tcW w:w="2141" w:type="dxa"/>
          </w:tcPr>
          <w:p w14:paraId="62D96AC9" w14:textId="2570E738"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85399B">
              <w:rPr>
                <w:rFonts w:asciiTheme="majorHAnsi" w:hAnsiTheme="majorHAnsi" w:cstheme="majorHAnsi"/>
                <w:color w:val="404040" w:themeColor="text1" w:themeTint="BF"/>
                <w:szCs w:val="20"/>
              </w:rPr>
              <w:t>Allows users to add an invite for an event to their calendars from the page</w:t>
            </w:r>
          </w:p>
        </w:tc>
        <w:tc>
          <w:tcPr>
            <w:tcW w:w="1398" w:type="dxa"/>
          </w:tcPr>
          <w:p w14:paraId="49E290E3" w14:textId="0E1492A3" w:rsidR="0085399B" w:rsidRPr="009D6864" w:rsidRDefault="0085399B" w:rsidP="0085399B">
            <w:pPr>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Cs w:val="20"/>
              </w:rPr>
            </w:pPr>
            <w:r w:rsidRPr="0085399B">
              <w:rPr>
                <w:rFonts w:asciiTheme="majorHAnsi" w:hAnsiTheme="majorHAnsi" w:cstheme="majorHAnsi"/>
                <w:color w:val="404040" w:themeColor="text1" w:themeTint="BF"/>
                <w:szCs w:val="20"/>
              </w:rPr>
              <w:t>Session</w:t>
            </w:r>
          </w:p>
        </w:tc>
      </w:tr>
    </w:tbl>
    <w:p w14:paraId="6A4D807F" w14:textId="7355C4E8" w:rsidR="001E4FF4" w:rsidRDefault="001E4FF4" w:rsidP="001E4FF4">
      <w:pPr>
        <w:ind w:left="0"/>
        <w:rPr>
          <w:rFonts w:eastAsiaTheme="minorHAnsi"/>
          <w:color w:val="404040" w:themeColor="text1" w:themeTint="BF"/>
          <w:sz w:val="22"/>
        </w:rPr>
      </w:pPr>
    </w:p>
    <w:p w14:paraId="3C6FDC89" w14:textId="77777777" w:rsidR="00A62770" w:rsidRPr="001E4FF4" w:rsidRDefault="00A62770" w:rsidP="001E4FF4">
      <w:pPr>
        <w:ind w:left="0"/>
        <w:rPr>
          <w:rFonts w:eastAsiaTheme="minorHAnsi"/>
          <w:color w:val="404040" w:themeColor="text1" w:themeTint="BF"/>
          <w:sz w:val="22"/>
        </w:rPr>
      </w:pPr>
    </w:p>
    <w:p w14:paraId="3A4785A4" w14:textId="77777777" w:rsidR="001E4FF4" w:rsidRPr="001E4FF4" w:rsidRDefault="001E4FF4" w:rsidP="001E4FF4">
      <w:pPr>
        <w:ind w:left="0"/>
        <w:rPr>
          <w:rFonts w:eastAsiaTheme="minorHAnsi"/>
          <w:color w:val="404040" w:themeColor="text1" w:themeTint="BF"/>
          <w:sz w:val="22"/>
        </w:rPr>
      </w:pPr>
      <w:bookmarkStart w:id="3" w:name="_Job_applications"/>
      <w:bookmarkEnd w:id="3"/>
      <w:r w:rsidRPr="001E4FF4">
        <w:rPr>
          <w:rFonts w:eastAsiaTheme="minorHAnsi"/>
          <w:color w:val="404040" w:themeColor="text1" w:themeTint="BF"/>
          <w:sz w:val="22"/>
        </w:rPr>
        <w:t>*We do not have control over the cookies deployed by Google. We need to accept them to take advantages of the services Google provides, which we believe to be of value to our visitors - their privacy policy which governs their use of cookies can be found </w:t>
      </w:r>
      <w:hyperlink r:id="rId12" w:tgtFrame="_blank" w:history="1">
        <w:r w:rsidRPr="001E4FF4">
          <w:rPr>
            <w:rFonts w:eastAsiaTheme="minorHAnsi"/>
            <w:color w:val="404040" w:themeColor="text1" w:themeTint="BF"/>
            <w:sz w:val="22"/>
            <w:u w:val="single"/>
          </w:rPr>
          <w:t>here</w:t>
        </w:r>
      </w:hyperlink>
      <w:r w:rsidRPr="001E4FF4">
        <w:rPr>
          <w:rFonts w:eastAsiaTheme="minorHAnsi"/>
          <w:color w:val="404040" w:themeColor="text1" w:themeTint="BF"/>
          <w:sz w:val="22"/>
        </w:rPr>
        <w:t>.</w:t>
      </w:r>
    </w:p>
    <w:p w14:paraId="64DEC7EE" w14:textId="77777777" w:rsidR="001E4FF4" w:rsidRPr="001E4FF4" w:rsidRDefault="001E4FF4" w:rsidP="001E4FF4">
      <w:pPr>
        <w:ind w:left="0"/>
      </w:pPr>
    </w:p>
    <w:p w14:paraId="51A8F01E"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lang w:val="en-US"/>
        </w:rPr>
      </w:pPr>
      <w:r w:rsidRPr="001E4FF4">
        <w:rPr>
          <w:rFonts w:eastAsiaTheme="minorHAnsi"/>
          <w:b/>
          <w:noProof/>
          <w:color w:val="7B9EAD"/>
          <w:lang w:val="en-US"/>
        </w:rPr>
        <w:t>Can I block cookies?</w:t>
      </w:r>
    </w:p>
    <w:p w14:paraId="59109600"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You can block cookies by activating the settings on your browser that allows you to refuse the setting of all or some cookies. However, if you use your browser settings to block all cookies (including essential cookies), you may not be able to access all or parts of our site. Unless you have adjusted your browser settings to refuse cookies, our system will issue cookies as soon you visit our site. </w:t>
      </w:r>
    </w:p>
    <w:p w14:paraId="6C575570" w14:textId="77777777" w:rsidR="001E4FF4" w:rsidRPr="001E4FF4" w:rsidRDefault="001E4FF4" w:rsidP="001E4FF4">
      <w:pPr>
        <w:ind w:left="0"/>
        <w:rPr>
          <w:rFonts w:eastAsiaTheme="minorHAnsi"/>
          <w:color w:val="404040" w:themeColor="text1" w:themeTint="BF"/>
          <w:sz w:val="22"/>
        </w:rPr>
      </w:pPr>
    </w:p>
    <w:p w14:paraId="6D75A8EA"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For further information about cookies visit </w:t>
      </w:r>
      <w:hyperlink r:id="rId13" w:history="1">
        <w:r w:rsidRPr="001E4FF4">
          <w:rPr>
            <w:rFonts w:eastAsiaTheme="minorHAnsi"/>
            <w:color w:val="404040" w:themeColor="text1" w:themeTint="BF"/>
            <w:sz w:val="22"/>
          </w:rPr>
          <w:t>https://www.aboutcookies.org/</w:t>
        </w:r>
      </w:hyperlink>
      <w:r w:rsidR="009D6864">
        <w:rPr>
          <w:rFonts w:eastAsiaTheme="minorHAnsi"/>
          <w:color w:val="404040" w:themeColor="text1" w:themeTint="BF"/>
          <w:sz w:val="22"/>
        </w:rPr>
        <w:t xml:space="preserve"> </w:t>
      </w:r>
      <w:r w:rsidRPr="001E4FF4">
        <w:rPr>
          <w:rFonts w:eastAsiaTheme="minorHAnsi"/>
          <w:color w:val="404040" w:themeColor="text1" w:themeTint="BF"/>
          <w:sz w:val="22"/>
        </w:rPr>
        <w:t xml:space="preserve">or </w:t>
      </w:r>
    </w:p>
    <w:p w14:paraId="55DE0354" w14:textId="77777777" w:rsidR="001E4FF4" w:rsidRPr="001E4FF4" w:rsidRDefault="008921DA" w:rsidP="001E4FF4">
      <w:pPr>
        <w:ind w:left="0"/>
        <w:rPr>
          <w:rFonts w:eastAsiaTheme="minorHAnsi"/>
          <w:color w:val="404040" w:themeColor="text1" w:themeTint="BF"/>
          <w:sz w:val="22"/>
        </w:rPr>
      </w:pPr>
      <w:hyperlink r:id="rId14" w:history="1">
        <w:r w:rsidR="001E4FF4" w:rsidRPr="001E4FF4">
          <w:rPr>
            <w:rFonts w:eastAsiaTheme="minorHAnsi"/>
            <w:color w:val="404040" w:themeColor="text1" w:themeTint="BF"/>
            <w:sz w:val="22"/>
          </w:rPr>
          <w:t>http://www.allaboutcookies.org/</w:t>
        </w:r>
      </w:hyperlink>
    </w:p>
    <w:p w14:paraId="4132A421" w14:textId="77777777" w:rsidR="001E4FF4" w:rsidRPr="001E4FF4" w:rsidRDefault="001E4FF4" w:rsidP="001E4FF4">
      <w:pPr>
        <w:ind w:left="0"/>
        <w:rPr>
          <w:rFonts w:eastAsiaTheme="minorHAnsi"/>
          <w:color w:val="404040" w:themeColor="text1" w:themeTint="BF"/>
          <w:sz w:val="22"/>
        </w:rPr>
      </w:pPr>
    </w:p>
    <w:p w14:paraId="01F2D858" w14:textId="089CC03D"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When will the cookies expire?</w:t>
      </w:r>
    </w:p>
    <w:p w14:paraId="412D7AB0" w14:textId="6FD73CF7" w:rsidR="001E4FF4" w:rsidRDefault="001E4FF4" w:rsidP="00621469">
      <w:pPr>
        <w:ind w:left="0"/>
        <w:rPr>
          <w:rFonts w:eastAsiaTheme="minorHAnsi"/>
          <w:color w:val="404040" w:themeColor="text1" w:themeTint="BF"/>
          <w:sz w:val="22"/>
        </w:rPr>
      </w:pPr>
      <w:r w:rsidRPr="001E4FF4">
        <w:rPr>
          <w:rFonts w:eastAsiaTheme="minorHAnsi"/>
          <w:color w:val="404040" w:themeColor="text1" w:themeTint="BF"/>
          <w:sz w:val="22"/>
        </w:rPr>
        <w:t>Except for essential cookies, all cookies will expire after a time period of between 30 minutes and</w:t>
      </w:r>
      <w:r w:rsidR="0085399B">
        <w:rPr>
          <w:rFonts w:eastAsiaTheme="minorHAnsi"/>
          <w:color w:val="404040" w:themeColor="text1" w:themeTint="BF"/>
          <w:sz w:val="22"/>
        </w:rPr>
        <w:t xml:space="preserve"> for the durations detailed in the table above.</w:t>
      </w:r>
    </w:p>
    <w:p w14:paraId="2F4ABF9A" w14:textId="77777777" w:rsidR="00621469" w:rsidRPr="00621469" w:rsidRDefault="00621469" w:rsidP="00621469">
      <w:pPr>
        <w:ind w:left="0"/>
        <w:rPr>
          <w:rFonts w:eastAsiaTheme="minorHAnsi"/>
          <w:color w:val="404040" w:themeColor="text1" w:themeTint="BF"/>
          <w:sz w:val="22"/>
        </w:rPr>
      </w:pPr>
    </w:p>
    <w:p w14:paraId="08C88B55"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bookmarkStart w:id="4" w:name="_Job_applications_1"/>
      <w:bookmarkEnd w:id="4"/>
      <w:r w:rsidRPr="001E4FF4">
        <w:rPr>
          <w:rFonts w:eastAsiaTheme="minorHAnsi"/>
          <w:b/>
          <w:noProof/>
          <w:color w:val="7B9EAD"/>
        </w:rPr>
        <w:t>Data capture</w:t>
      </w:r>
    </w:p>
    <w:p w14:paraId="1095E3BE" w14:textId="26801FC9"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If you choose to complete our </w:t>
      </w:r>
      <w:r w:rsidR="00506DB7">
        <w:rPr>
          <w:rFonts w:eastAsiaTheme="minorHAnsi"/>
          <w:color w:val="404040" w:themeColor="text1" w:themeTint="BF"/>
          <w:sz w:val="22"/>
        </w:rPr>
        <w:t xml:space="preserve">website </w:t>
      </w:r>
      <w:r w:rsidRPr="001E4FF4">
        <w:rPr>
          <w:rFonts w:eastAsiaTheme="minorHAnsi"/>
          <w:color w:val="404040" w:themeColor="text1" w:themeTint="BF"/>
          <w:sz w:val="22"/>
        </w:rPr>
        <w:t xml:space="preserve">contact form, enquiring about our services, this information will be sent </w:t>
      </w:r>
      <w:r w:rsidR="00CB2FEA" w:rsidRPr="004C3BCB">
        <w:rPr>
          <w:rFonts w:eastAsiaTheme="minorHAnsi"/>
          <w:color w:val="404040" w:themeColor="text1" w:themeTint="BF"/>
          <w:sz w:val="22"/>
        </w:rPr>
        <w:t xml:space="preserve">to our CRM platform HubSpot Sales and an email notification sent </w:t>
      </w:r>
      <w:r w:rsidR="00CB2FEA" w:rsidRPr="004C3BCB">
        <w:rPr>
          <w:rFonts w:eastAsiaTheme="minorHAnsi"/>
          <w:color w:val="404040" w:themeColor="text1" w:themeTint="BF"/>
          <w:sz w:val="22"/>
        </w:rPr>
        <w:lastRenderedPageBreak/>
        <w:t>to</w:t>
      </w:r>
      <w:r w:rsidR="004C3BCB">
        <w:rPr>
          <w:rFonts w:eastAsiaTheme="minorHAnsi"/>
          <w:color w:val="404040" w:themeColor="text1" w:themeTint="BF"/>
          <w:sz w:val="22"/>
        </w:rPr>
        <w:t xml:space="preserve">  </w:t>
      </w:r>
      <w:hyperlink r:id="rId15" w:history="1">
        <w:r w:rsidR="004C3BCB" w:rsidRPr="006B17E1">
          <w:rPr>
            <w:rStyle w:val="Hyperlink"/>
            <w:rFonts w:eastAsiaTheme="minorHAnsi"/>
            <w:sz w:val="22"/>
          </w:rPr>
          <w:t>support@wiseowlhr.com</w:t>
        </w:r>
      </w:hyperlink>
      <w:r w:rsidRPr="004C3BCB">
        <w:rPr>
          <w:rFonts w:eastAsiaTheme="minorHAnsi"/>
          <w:color w:val="404040" w:themeColor="text1" w:themeTint="BF"/>
          <w:sz w:val="22"/>
        </w:rPr>
        <w:t>,</w:t>
      </w:r>
      <w:r w:rsidRPr="001E4FF4">
        <w:rPr>
          <w:rFonts w:eastAsiaTheme="minorHAnsi"/>
          <w:color w:val="404040" w:themeColor="text1" w:themeTint="BF"/>
          <w:sz w:val="22"/>
        </w:rPr>
        <w:t xml:space="preserve"> which is accessed by our sales team for processing your enquiry. </w:t>
      </w:r>
      <w:r w:rsidR="00531D55" w:rsidRPr="009D6864">
        <w:rPr>
          <w:rFonts w:eastAsiaTheme="minorHAnsi"/>
          <w:color w:val="404040" w:themeColor="text1" w:themeTint="BF"/>
          <w:sz w:val="22"/>
        </w:rPr>
        <w:t xml:space="preserve">We will store your information for the purpose of your enquiry and </w:t>
      </w:r>
      <w:r w:rsidR="00506DB7" w:rsidRPr="009D6864">
        <w:rPr>
          <w:rFonts w:eastAsiaTheme="minorHAnsi"/>
          <w:color w:val="404040" w:themeColor="text1" w:themeTint="BF"/>
          <w:sz w:val="22"/>
        </w:rPr>
        <w:t>to</w:t>
      </w:r>
      <w:r w:rsidR="00531D55" w:rsidRPr="009D6864">
        <w:rPr>
          <w:rFonts w:eastAsiaTheme="minorHAnsi"/>
          <w:color w:val="404040" w:themeColor="text1" w:themeTint="BF"/>
          <w:sz w:val="22"/>
        </w:rPr>
        <w:t xml:space="preserve"> contact you in the future if we believe our </w:t>
      </w:r>
      <w:r w:rsidR="00506DB7" w:rsidRPr="009D6864">
        <w:rPr>
          <w:rFonts w:eastAsiaTheme="minorHAnsi"/>
          <w:color w:val="404040" w:themeColor="text1" w:themeTint="BF"/>
          <w:sz w:val="22"/>
        </w:rPr>
        <w:t xml:space="preserve">other services, </w:t>
      </w:r>
      <w:r w:rsidR="00531D55" w:rsidRPr="009D6864">
        <w:rPr>
          <w:rFonts w:eastAsiaTheme="minorHAnsi"/>
          <w:color w:val="404040" w:themeColor="text1" w:themeTint="BF"/>
          <w:sz w:val="22"/>
        </w:rPr>
        <w:t xml:space="preserve">resources </w:t>
      </w:r>
      <w:r w:rsidR="00506DB7" w:rsidRPr="009D6864">
        <w:rPr>
          <w:rFonts w:eastAsiaTheme="minorHAnsi"/>
          <w:color w:val="404040" w:themeColor="text1" w:themeTint="BF"/>
          <w:sz w:val="22"/>
        </w:rPr>
        <w:t>or</w:t>
      </w:r>
      <w:r w:rsidR="00531D55" w:rsidRPr="009D6864">
        <w:rPr>
          <w:rFonts w:eastAsiaTheme="minorHAnsi"/>
          <w:color w:val="404040" w:themeColor="text1" w:themeTint="BF"/>
          <w:sz w:val="22"/>
        </w:rPr>
        <w:t xml:space="preserve"> business updates will be of interest.</w:t>
      </w:r>
    </w:p>
    <w:p w14:paraId="614EBBC6" w14:textId="77777777" w:rsidR="001E4FF4" w:rsidRPr="001E4FF4" w:rsidRDefault="001E4FF4" w:rsidP="001E4FF4">
      <w:pPr>
        <w:ind w:left="0"/>
        <w:rPr>
          <w:rFonts w:eastAsiaTheme="minorHAnsi"/>
          <w:color w:val="404040" w:themeColor="text1" w:themeTint="BF"/>
          <w:sz w:val="22"/>
        </w:rPr>
      </w:pPr>
    </w:p>
    <w:p w14:paraId="24868D46"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For sales and marketing purposes we </w:t>
      </w:r>
      <w:r w:rsidR="00AA2E1C">
        <w:rPr>
          <w:rFonts w:eastAsiaTheme="minorHAnsi"/>
          <w:color w:val="404040" w:themeColor="text1" w:themeTint="BF"/>
          <w:sz w:val="22"/>
        </w:rPr>
        <w:t>may</w:t>
      </w:r>
      <w:r w:rsidRPr="001E4FF4">
        <w:rPr>
          <w:rFonts w:eastAsiaTheme="minorHAnsi"/>
          <w:color w:val="404040" w:themeColor="text1" w:themeTint="BF"/>
          <w:sz w:val="22"/>
        </w:rPr>
        <w:t xml:space="preserve"> collect the following personal data - your name, job title, your company name, company address, business email address, telephone number and your areas of interest</w:t>
      </w:r>
      <w:r w:rsidR="00531D55">
        <w:rPr>
          <w:rFonts w:eastAsiaTheme="minorHAnsi"/>
          <w:color w:val="404040" w:themeColor="text1" w:themeTint="BF"/>
          <w:sz w:val="22"/>
        </w:rPr>
        <w:t xml:space="preserve"> </w:t>
      </w:r>
      <w:r w:rsidR="00531D55" w:rsidRPr="009D6864">
        <w:rPr>
          <w:rFonts w:eastAsiaTheme="minorHAnsi"/>
          <w:color w:val="404040" w:themeColor="text1" w:themeTint="BF"/>
          <w:sz w:val="22"/>
        </w:rPr>
        <w:t>where this is provided</w:t>
      </w:r>
      <w:r w:rsidRPr="001E4FF4">
        <w:rPr>
          <w:rFonts w:eastAsiaTheme="minorHAnsi"/>
          <w:color w:val="404040" w:themeColor="text1" w:themeTint="BF"/>
          <w:sz w:val="22"/>
        </w:rPr>
        <w:t>.</w:t>
      </w:r>
    </w:p>
    <w:p w14:paraId="58E670F3" w14:textId="77777777" w:rsidR="001E4FF4" w:rsidRPr="001E4FF4" w:rsidRDefault="001E4FF4" w:rsidP="001E4FF4">
      <w:pPr>
        <w:ind w:left="0"/>
        <w:rPr>
          <w:rFonts w:eastAsiaTheme="minorHAnsi"/>
          <w:color w:val="404040" w:themeColor="text1" w:themeTint="BF"/>
          <w:sz w:val="22"/>
        </w:rPr>
      </w:pPr>
    </w:p>
    <w:p w14:paraId="1B87EECD" w14:textId="4B3EF69F" w:rsidR="00531D55" w:rsidRDefault="00531D55" w:rsidP="001E4FF4">
      <w:pPr>
        <w:ind w:left="0"/>
        <w:rPr>
          <w:rFonts w:eastAsiaTheme="minorHAnsi"/>
          <w:color w:val="404040" w:themeColor="text1" w:themeTint="BF"/>
          <w:sz w:val="22"/>
        </w:rPr>
      </w:pPr>
      <w:r w:rsidRPr="007343B6">
        <w:rPr>
          <w:rFonts w:eastAsiaTheme="minorHAnsi"/>
          <w:color w:val="404040" w:themeColor="text1" w:themeTint="BF"/>
          <w:sz w:val="22"/>
        </w:rPr>
        <w:t xml:space="preserve">If you would like to change how we process your information for marketing purposes, you can update your preferences or opt-out at any time </w:t>
      </w:r>
      <w:bookmarkStart w:id="5" w:name="_Hlk531708198"/>
      <w:r w:rsidR="007343B6" w:rsidRPr="007343B6">
        <w:fldChar w:fldCharType="begin"/>
      </w:r>
      <w:r w:rsidR="007343B6" w:rsidRPr="007343B6">
        <w:instrText xml:space="preserve"> HYPERLINK "http://info.adviserplus.com/unsubscribe" </w:instrText>
      </w:r>
      <w:r w:rsidR="007343B6" w:rsidRPr="007343B6">
        <w:fldChar w:fldCharType="separate"/>
      </w:r>
      <w:r w:rsidR="00621469" w:rsidRPr="007343B6">
        <w:rPr>
          <w:rStyle w:val="Hyperlink"/>
          <w:rFonts w:eastAsiaTheme="minorHAnsi"/>
          <w:sz w:val="22"/>
        </w:rPr>
        <w:t>by</w:t>
      </w:r>
      <w:r w:rsidR="007343B6" w:rsidRPr="007343B6">
        <w:rPr>
          <w:rStyle w:val="Hyperlink"/>
          <w:rFonts w:eastAsiaTheme="minorHAnsi"/>
          <w:sz w:val="22"/>
        </w:rPr>
        <w:fldChar w:fldCharType="end"/>
      </w:r>
      <w:r w:rsidR="00621469" w:rsidRPr="007343B6">
        <w:rPr>
          <w:rStyle w:val="Hyperlink"/>
          <w:rFonts w:eastAsiaTheme="minorHAnsi"/>
          <w:sz w:val="22"/>
        </w:rPr>
        <w:t xml:space="preserve"> emailing </w:t>
      </w:r>
      <w:hyperlink r:id="rId16" w:history="1">
        <w:r w:rsidR="00621469" w:rsidRPr="007343B6">
          <w:rPr>
            <w:rStyle w:val="Hyperlink"/>
            <w:rFonts w:eastAsiaTheme="minorHAnsi"/>
            <w:sz w:val="22"/>
          </w:rPr>
          <w:t>support@wiseowlhr.com</w:t>
        </w:r>
      </w:hyperlink>
      <w:r w:rsidR="00621469" w:rsidRPr="007343B6">
        <w:rPr>
          <w:rStyle w:val="Hyperlink"/>
          <w:rFonts w:eastAsiaTheme="minorHAnsi"/>
          <w:sz w:val="22"/>
        </w:rPr>
        <w:t>.</w:t>
      </w:r>
      <w:r w:rsidR="00621469">
        <w:rPr>
          <w:rStyle w:val="Hyperlink"/>
          <w:rFonts w:eastAsiaTheme="minorHAnsi"/>
          <w:sz w:val="22"/>
        </w:rPr>
        <w:t xml:space="preserve"> </w:t>
      </w:r>
      <w:bookmarkEnd w:id="5"/>
    </w:p>
    <w:p w14:paraId="48E0DDC1" w14:textId="77777777" w:rsidR="001E4FF4" w:rsidRPr="001E4FF4" w:rsidRDefault="001E4FF4" w:rsidP="001E4FF4">
      <w:pPr>
        <w:ind w:left="0"/>
        <w:rPr>
          <w:rFonts w:eastAsiaTheme="minorHAnsi"/>
          <w:color w:val="404040" w:themeColor="text1" w:themeTint="BF"/>
          <w:sz w:val="22"/>
        </w:rPr>
      </w:pPr>
    </w:p>
    <w:p w14:paraId="3E755B2A" w14:textId="1972F63C" w:rsidR="00FD5A23"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We will hold your data for as long as you are happy for us to hold your data,</w:t>
      </w:r>
      <w:r w:rsidR="00FD5A23">
        <w:rPr>
          <w:rFonts w:eastAsiaTheme="minorHAnsi"/>
          <w:color w:val="404040" w:themeColor="text1" w:themeTint="BF"/>
          <w:sz w:val="22"/>
        </w:rPr>
        <w:t xml:space="preserve"> and</w:t>
      </w:r>
      <w:r w:rsidRPr="001E4FF4">
        <w:rPr>
          <w:rFonts w:eastAsiaTheme="minorHAnsi"/>
          <w:color w:val="404040" w:themeColor="text1" w:themeTint="BF"/>
          <w:sz w:val="22"/>
        </w:rPr>
        <w:t xml:space="preserve"> will engage with you</w:t>
      </w:r>
      <w:r w:rsidR="00531D55">
        <w:rPr>
          <w:rFonts w:eastAsiaTheme="minorHAnsi"/>
          <w:color w:val="404040" w:themeColor="text1" w:themeTint="BF"/>
          <w:sz w:val="22"/>
        </w:rPr>
        <w:t xml:space="preserve"> regularly</w:t>
      </w:r>
      <w:r w:rsidRPr="001E4FF4">
        <w:rPr>
          <w:rFonts w:eastAsiaTheme="minorHAnsi"/>
          <w:color w:val="404040" w:themeColor="text1" w:themeTint="BF"/>
          <w:sz w:val="22"/>
        </w:rPr>
        <w:t xml:space="preserve"> to check you are happy to be kept informed</w:t>
      </w:r>
      <w:r w:rsidR="004C3BCB">
        <w:rPr>
          <w:rFonts w:eastAsiaTheme="minorHAnsi"/>
          <w:color w:val="404040" w:themeColor="text1" w:themeTint="BF"/>
          <w:sz w:val="22"/>
        </w:rPr>
        <w:t>.</w:t>
      </w:r>
    </w:p>
    <w:p w14:paraId="491C31CA" w14:textId="77777777" w:rsidR="001E4FF4" w:rsidRPr="001E4FF4" w:rsidRDefault="001E4FF4" w:rsidP="001E4FF4">
      <w:pPr>
        <w:ind w:left="0"/>
        <w:rPr>
          <w:rFonts w:eastAsiaTheme="minorHAnsi"/>
          <w:color w:val="404040" w:themeColor="text1" w:themeTint="BF"/>
          <w:sz w:val="22"/>
        </w:rPr>
      </w:pPr>
    </w:p>
    <w:p w14:paraId="59AEF211"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External website links</w:t>
      </w:r>
    </w:p>
    <w:p w14:paraId="1F5FD088" w14:textId="1F797BEE" w:rsidR="00314C5C" w:rsidRDefault="001E4FF4" w:rsidP="00621469">
      <w:pPr>
        <w:ind w:left="0"/>
        <w:rPr>
          <w:rFonts w:eastAsiaTheme="minorHAnsi"/>
          <w:color w:val="404040" w:themeColor="text1" w:themeTint="BF"/>
          <w:sz w:val="22"/>
        </w:rPr>
      </w:pPr>
      <w:r w:rsidRPr="001E4FF4">
        <w:rPr>
          <w:rFonts w:eastAsiaTheme="minorHAnsi"/>
          <w:color w:val="404040" w:themeColor="text1" w:themeTint="BF"/>
          <w:sz w:val="22"/>
        </w:rPr>
        <w:t>From time to time we may contain links to and from other websites. If you follow a link to another website, please note that the website in question will adhere to its own privacy policy and we do not accept any responsibility or liability arising from their policy, or from your use of their website. You should always check the website’s privacy policy before submitting any information to it.</w:t>
      </w:r>
      <w:bookmarkStart w:id="6" w:name="_Third_party_data"/>
      <w:bookmarkEnd w:id="6"/>
    </w:p>
    <w:p w14:paraId="12942EBC" w14:textId="77777777" w:rsidR="00621469" w:rsidRPr="00621469" w:rsidRDefault="00621469" w:rsidP="00621469">
      <w:pPr>
        <w:ind w:left="0"/>
        <w:rPr>
          <w:rFonts w:eastAsiaTheme="minorHAnsi"/>
          <w:color w:val="404040" w:themeColor="text1" w:themeTint="BF"/>
          <w:sz w:val="22"/>
        </w:rPr>
      </w:pPr>
    </w:p>
    <w:p w14:paraId="39CFB704"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Third party data sub processors</w:t>
      </w:r>
    </w:p>
    <w:p w14:paraId="70ACE479"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We use third parties to process data on our behalf these are noted below. These third parties are subject to change: </w:t>
      </w:r>
    </w:p>
    <w:p w14:paraId="33C5F5DC" w14:textId="77777777" w:rsidR="001E4FF4" w:rsidRPr="001E4FF4" w:rsidRDefault="001E4FF4" w:rsidP="001E4FF4">
      <w:pPr>
        <w:ind w:left="0"/>
        <w:rPr>
          <w:rFonts w:eastAsiaTheme="minorHAnsi"/>
          <w:color w:val="404040" w:themeColor="text1" w:themeTint="BF"/>
          <w:sz w:val="22"/>
        </w:rPr>
      </w:pPr>
    </w:p>
    <w:tbl>
      <w:tblPr>
        <w:tblStyle w:val="GridTable4-Accent1"/>
        <w:tblW w:w="0" w:type="auto"/>
        <w:tblLook w:val="04A0" w:firstRow="1" w:lastRow="0" w:firstColumn="1" w:lastColumn="0" w:noHBand="0" w:noVBand="1"/>
      </w:tblPr>
      <w:tblGrid>
        <w:gridCol w:w="3072"/>
        <w:gridCol w:w="5218"/>
      </w:tblGrid>
      <w:tr w:rsidR="001E4FF4" w:rsidRPr="001E4FF4" w14:paraId="323B3B7B" w14:textId="77777777" w:rsidTr="00CA7D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76" w:type="dxa"/>
          </w:tcPr>
          <w:p w14:paraId="4C75D528" w14:textId="77777777" w:rsidR="001E4FF4" w:rsidRPr="001E4FF4" w:rsidRDefault="001E4FF4" w:rsidP="001E4FF4">
            <w:pPr>
              <w:spacing w:before="120" w:after="120"/>
              <w:ind w:left="0"/>
              <w:rPr>
                <w:rFonts w:asciiTheme="majorHAnsi" w:hAnsiTheme="majorHAnsi" w:cstheme="majorHAnsi"/>
                <w:b w:val="0"/>
                <w:bCs w:val="0"/>
                <w:color w:val="404040" w:themeColor="text1" w:themeTint="BF"/>
                <w:szCs w:val="24"/>
              </w:rPr>
            </w:pPr>
            <w:r w:rsidRPr="001E4FF4">
              <w:rPr>
                <w:rFonts w:asciiTheme="majorHAnsi" w:hAnsiTheme="majorHAnsi" w:cstheme="majorHAnsi"/>
                <w:b w:val="0"/>
                <w:bCs w:val="0"/>
                <w:color w:val="404040" w:themeColor="text1" w:themeTint="BF"/>
                <w:szCs w:val="24"/>
              </w:rPr>
              <w:t>Third Party</w:t>
            </w:r>
          </w:p>
        </w:tc>
        <w:tc>
          <w:tcPr>
            <w:tcW w:w="5614" w:type="dxa"/>
          </w:tcPr>
          <w:p w14:paraId="5F7F505F" w14:textId="77777777" w:rsidR="001E4FF4" w:rsidRPr="001E4FF4" w:rsidRDefault="001E4FF4" w:rsidP="001E4FF4">
            <w:pPr>
              <w:spacing w:before="120" w:after="120"/>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404040" w:themeColor="text1" w:themeTint="BF"/>
                <w:szCs w:val="24"/>
              </w:rPr>
            </w:pPr>
            <w:r w:rsidRPr="001E4FF4">
              <w:rPr>
                <w:rFonts w:asciiTheme="majorHAnsi" w:hAnsiTheme="majorHAnsi" w:cstheme="majorHAnsi"/>
                <w:b w:val="0"/>
                <w:bCs w:val="0"/>
                <w:color w:val="404040" w:themeColor="text1" w:themeTint="BF"/>
                <w:szCs w:val="24"/>
              </w:rPr>
              <w:t>Purpose of holding data</w:t>
            </w:r>
          </w:p>
        </w:tc>
      </w:tr>
      <w:tr w:rsidR="00314C5C" w:rsidRPr="001E4FF4" w14:paraId="247A123C" w14:textId="77777777" w:rsidTr="0031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2565B7E6" w14:textId="77777777" w:rsidR="001E4FF4" w:rsidRPr="001E4FF4" w:rsidRDefault="001E4FF4" w:rsidP="001E4FF4">
            <w:pPr>
              <w:spacing w:before="120" w:after="120"/>
              <w:ind w:left="0"/>
              <w:rPr>
                <w:rFonts w:asciiTheme="majorHAnsi" w:hAnsiTheme="majorHAnsi" w:cstheme="majorHAnsi"/>
                <w:color w:val="404040" w:themeColor="text1" w:themeTint="BF"/>
              </w:rPr>
            </w:pPr>
            <w:r w:rsidRPr="001E4FF4">
              <w:rPr>
                <w:rFonts w:asciiTheme="majorHAnsi" w:hAnsiTheme="majorHAnsi" w:cstheme="majorHAnsi"/>
                <w:color w:val="404040" w:themeColor="text1" w:themeTint="BF"/>
              </w:rPr>
              <w:t>Google</w:t>
            </w:r>
          </w:p>
        </w:tc>
        <w:tc>
          <w:tcPr>
            <w:tcW w:w="5614" w:type="dxa"/>
            <w:shd w:val="clear" w:color="auto" w:fill="auto"/>
          </w:tcPr>
          <w:p w14:paraId="4A4CC0B4" w14:textId="77777777" w:rsidR="001E4FF4" w:rsidRPr="001E4FF4" w:rsidRDefault="001E4FF4" w:rsidP="001E4FF4">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E4FF4">
              <w:rPr>
                <w:rFonts w:asciiTheme="majorHAnsi" w:hAnsiTheme="majorHAnsi" w:cstheme="majorHAnsi"/>
                <w:color w:val="404040" w:themeColor="text1" w:themeTint="BF"/>
              </w:rPr>
              <w:t>For website traffic monitoring &amp; analytics reporting</w:t>
            </w:r>
          </w:p>
          <w:p w14:paraId="7D89A489" w14:textId="4B83E7E6" w:rsidR="001E4FF4" w:rsidRPr="001E4FF4" w:rsidRDefault="001E4FF4" w:rsidP="001E4FF4">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E4FF4">
              <w:rPr>
                <w:rFonts w:asciiTheme="majorHAnsi" w:hAnsiTheme="majorHAnsi" w:cstheme="majorHAnsi"/>
                <w:color w:val="404040" w:themeColor="text1" w:themeTint="BF"/>
              </w:rPr>
              <w:t xml:space="preserve">For more on Google &amp; GDPR click </w:t>
            </w:r>
            <w:hyperlink r:id="rId17" w:history="1">
              <w:r w:rsidRPr="007E17F3">
                <w:rPr>
                  <w:rStyle w:val="Hyperlink"/>
                  <w:rFonts w:asciiTheme="majorHAnsi" w:hAnsiTheme="majorHAnsi" w:cstheme="majorHAnsi"/>
                </w:rPr>
                <w:t>here.</w:t>
              </w:r>
            </w:hyperlink>
          </w:p>
        </w:tc>
      </w:tr>
      <w:tr w:rsidR="00CB2FEA" w:rsidRPr="001E4FF4" w14:paraId="6E2AFEFE" w14:textId="77777777" w:rsidTr="00CB2FEA">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7A1A4203" w14:textId="77777777" w:rsidR="00CB2FEA" w:rsidRDefault="00CB2FEA" w:rsidP="001E4FF4">
            <w:pPr>
              <w:spacing w:before="120" w:after="120"/>
              <w:ind w:left="0"/>
              <w:rPr>
                <w:rFonts w:asciiTheme="majorHAnsi" w:hAnsiTheme="majorHAnsi" w:cstheme="majorHAnsi"/>
                <w:color w:val="404040" w:themeColor="text1" w:themeTint="BF"/>
              </w:rPr>
            </w:pPr>
            <w:proofErr w:type="spellStart"/>
            <w:r>
              <w:rPr>
                <w:rFonts w:asciiTheme="majorHAnsi" w:hAnsiTheme="majorHAnsi" w:cstheme="majorHAnsi"/>
                <w:color w:val="404040" w:themeColor="text1" w:themeTint="BF"/>
              </w:rPr>
              <w:t>DotMailer</w:t>
            </w:r>
            <w:proofErr w:type="spellEnd"/>
          </w:p>
        </w:tc>
        <w:tc>
          <w:tcPr>
            <w:tcW w:w="5614" w:type="dxa"/>
            <w:shd w:val="clear" w:color="auto" w:fill="auto"/>
          </w:tcPr>
          <w:p w14:paraId="5C637276" w14:textId="77777777" w:rsidR="00CB2FEA" w:rsidRPr="00581430" w:rsidRDefault="00CB2FEA" w:rsidP="00AA2E1C">
            <w:pPr>
              <w:tabs>
                <w:tab w:val="clear" w:pos="4320"/>
                <w:tab w:val="clear" w:pos="8640"/>
              </w:tabs>
              <w:autoSpaceDE w:val="0"/>
              <w:autoSpaceDN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581430">
              <w:rPr>
                <w:rFonts w:asciiTheme="majorHAnsi" w:hAnsiTheme="majorHAnsi" w:cstheme="majorHAnsi"/>
                <w:color w:val="404040" w:themeColor="text1" w:themeTint="BF"/>
              </w:rPr>
              <w:t>To send marketing emails and for some marketing automation.</w:t>
            </w:r>
          </w:p>
        </w:tc>
      </w:tr>
      <w:tr w:rsidR="00314C5C" w:rsidRPr="001E4FF4" w14:paraId="44521DB1" w14:textId="77777777" w:rsidTr="00CB2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1DC22AC5" w14:textId="77777777" w:rsidR="00531D55" w:rsidRPr="001E4FF4" w:rsidRDefault="00531D55" w:rsidP="001E4FF4">
            <w:pPr>
              <w:spacing w:before="120" w:after="120"/>
              <w:ind w:left="0"/>
              <w:rPr>
                <w:rFonts w:asciiTheme="majorHAnsi" w:hAnsiTheme="majorHAnsi" w:cstheme="majorHAnsi"/>
                <w:color w:val="404040" w:themeColor="text1" w:themeTint="BF"/>
              </w:rPr>
            </w:pPr>
            <w:r>
              <w:rPr>
                <w:rFonts w:asciiTheme="majorHAnsi" w:hAnsiTheme="majorHAnsi" w:cstheme="majorHAnsi"/>
                <w:color w:val="404040" w:themeColor="text1" w:themeTint="BF"/>
              </w:rPr>
              <w:t>HubSpot</w:t>
            </w:r>
            <w:r w:rsidR="001C67CA">
              <w:rPr>
                <w:rFonts w:asciiTheme="majorHAnsi" w:hAnsiTheme="majorHAnsi" w:cstheme="majorHAnsi"/>
                <w:color w:val="404040" w:themeColor="text1" w:themeTint="BF"/>
              </w:rPr>
              <w:t xml:space="preserve"> (CRM)</w:t>
            </w:r>
            <w:r w:rsidR="00AA2E1C">
              <w:rPr>
                <w:rFonts w:asciiTheme="majorHAnsi" w:hAnsiTheme="majorHAnsi" w:cstheme="majorHAnsi"/>
                <w:color w:val="404040" w:themeColor="text1" w:themeTint="BF"/>
              </w:rPr>
              <w:t xml:space="preserve"> </w:t>
            </w:r>
          </w:p>
        </w:tc>
        <w:tc>
          <w:tcPr>
            <w:tcW w:w="5614" w:type="dxa"/>
            <w:shd w:val="clear" w:color="auto" w:fill="auto"/>
          </w:tcPr>
          <w:p w14:paraId="3CEF87EE" w14:textId="18FCF623" w:rsidR="00CE094C" w:rsidRPr="001E4FF4" w:rsidRDefault="00CE094C" w:rsidP="00CE094C">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E4FF4">
              <w:rPr>
                <w:rFonts w:asciiTheme="majorHAnsi" w:hAnsiTheme="majorHAnsi" w:cstheme="majorHAnsi"/>
                <w:color w:val="404040" w:themeColor="text1" w:themeTint="BF"/>
              </w:rPr>
              <w:t xml:space="preserve">To hold data for </w:t>
            </w:r>
            <w:r>
              <w:rPr>
                <w:rFonts w:asciiTheme="majorHAnsi" w:hAnsiTheme="majorHAnsi" w:cstheme="majorHAnsi"/>
                <w:color w:val="404040" w:themeColor="text1" w:themeTint="BF"/>
              </w:rPr>
              <w:t>marketing</w:t>
            </w:r>
            <w:r w:rsidRPr="001E4FF4">
              <w:rPr>
                <w:rFonts w:asciiTheme="majorHAnsi" w:hAnsiTheme="majorHAnsi" w:cstheme="majorHAnsi"/>
                <w:color w:val="404040" w:themeColor="text1" w:themeTint="BF"/>
              </w:rPr>
              <w:t xml:space="preserve"> purposes</w:t>
            </w:r>
            <w:r>
              <w:rPr>
                <w:rFonts w:asciiTheme="majorHAnsi" w:hAnsiTheme="majorHAnsi" w:cstheme="majorHAnsi"/>
                <w:color w:val="404040" w:themeColor="text1" w:themeTint="BF"/>
              </w:rPr>
              <w:t xml:space="preserve"> and to keep a record of</w:t>
            </w:r>
            <w:r w:rsidRPr="001E4FF4">
              <w:rPr>
                <w:rFonts w:asciiTheme="majorHAnsi" w:hAnsiTheme="majorHAnsi" w:cstheme="majorHAnsi"/>
                <w:color w:val="404040" w:themeColor="text1" w:themeTint="BF"/>
              </w:rPr>
              <w:t xml:space="preserve"> interested parties with whom we</w:t>
            </w:r>
            <w:r>
              <w:rPr>
                <w:rFonts w:asciiTheme="majorHAnsi" w:hAnsiTheme="majorHAnsi" w:cstheme="majorHAnsi"/>
                <w:color w:val="404040" w:themeColor="text1" w:themeTint="BF"/>
              </w:rPr>
              <w:t xml:space="preserve"> would like to communicate with for marketing and</w:t>
            </w:r>
            <w:r w:rsidRPr="001E4FF4">
              <w:rPr>
                <w:rFonts w:asciiTheme="majorHAnsi" w:hAnsiTheme="majorHAnsi" w:cstheme="majorHAnsi"/>
                <w:color w:val="404040" w:themeColor="text1" w:themeTint="BF"/>
              </w:rPr>
              <w:t xml:space="preserve"> legitimate </w:t>
            </w:r>
            <w:r w:rsidR="00FD5A23">
              <w:rPr>
                <w:rFonts w:asciiTheme="majorHAnsi" w:hAnsiTheme="majorHAnsi" w:cstheme="majorHAnsi"/>
                <w:color w:val="404040" w:themeColor="text1" w:themeTint="BF"/>
              </w:rPr>
              <w:t xml:space="preserve">interest </w:t>
            </w:r>
            <w:r w:rsidRPr="001E4FF4">
              <w:rPr>
                <w:rFonts w:asciiTheme="majorHAnsi" w:hAnsiTheme="majorHAnsi" w:cstheme="majorHAnsi"/>
                <w:color w:val="404040" w:themeColor="text1" w:themeTint="BF"/>
              </w:rPr>
              <w:t>processing purposes.</w:t>
            </w:r>
          </w:p>
          <w:p w14:paraId="4C3E906C" w14:textId="77777777" w:rsidR="00CE094C" w:rsidRDefault="00CE094C" w:rsidP="00CE094C">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E4FF4">
              <w:rPr>
                <w:rFonts w:asciiTheme="majorHAnsi" w:hAnsiTheme="majorHAnsi" w:cstheme="majorHAnsi"/>
                <w:color w:val="404040" w:themeColor="text1" w:themeTint="BF"/>
              </w:rPr>
              <w:t xml:space="preserve">For more on </w:t>
            </w:r>
            <w:r>
              <w:rPr>
                <w:rFonts w:asciiTheme="majorHAnsi" w:hAnsiTheme="majorHAnsi" w:cstheme="majorHAnsi"/>
                <w:color w:val="404040" w:themeColor="text1" w:themeTint="BF"/>
              </w:rPr>
              <w:t>HubSpot see:</w:t>
            </w:r>
          </w:p>
          <w:p w14:paraId="17376CB5" w14:textId="77777777" w:rsidR="00531D55" w:rsidRPr="001E4FF4" w:rsidRDefault="008921DA" w:rsidP="001E4FF4">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hyperlink r:id="rId18" w:history="1">
              <w:r w:rsidR="00314C5C" w:rsidRPr="0083766C">
                <w:rPr>
                  <w:rStyle w:val="Hyperlink"/>
                  <w:rFonts w:asciiTheme="majorHAnsi" w:hAnsiTheme="majorHAnsi" w:cstheme="majorHAnsi"/>
                </w:rPr>
                <w:t>https://legal.hubspot.com/privacy-policy</w:t>
              </w:r>
            </w:hyperlink>
          </w:p>
        </w:tc>
      </w:tr>
      <w:tr w:rsidR="00063B72" w:rsidRPr="001E4FF4" w14:paraId="7D51188E" w14:textId="77777777" w:rsidTr="00CB2FEA">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294C20B9" w14:textId="2687C0BE" w:rsidR="00063B72" w:rsidRDefault="00063B72" w:rsidP="001E4FF4">
            <w:pPr>
              <w:spacing w:before="120" w:after="120"/>
              <w:ind w:left="0"/>
              <w:rPr>
                <w:rFonts w:asciiTheme="majorHAnsi" w:hAnsiTheme="majorHAnsi" w:cstheme="majorHAnsi"/>
                <w:color w:val="404040" w:themeColor="text1" w:themeTint="BF"/>
              </w:rPr>
            </w:pPr>
            <w:r>
              <w:rPr>
                <w:rFonts w:asciiTheme="majorHAnsi" w:hAnsiTheme="majorHAnsi" w:cstheme="majorHAnsi"/>
                <w:color w:val="404040" w:themeColor="text1" w:themeTint="BF"/>
              </w:rPr>
              <w:t>Stripe</w:t>
            </w:r>
          </w:p>
        </w:tc>
        <w:tc>
          <w:tcPr>
            <w:tcW w:w="5614" w:type="dxa"/>
            <w:shd w:val="clear" w:color="auto" w:fill="auto"/>
          </w:tcPr>
          <w:p w14:paraId="2A4CA10B" w14:textId="65D91106" w:rsidR="00063B72" w:rsidRDefault="00063B72" w:rsidP="00CE094C">
            <w:pPr>
              <w:spacing w:before="120"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Pr>
                <w:rFonts w:asciiTheme="majorHAnsi" w:hAnsiTheme="majorHAnsi" w:cstheme="majorHAnsi"/>
                <w:color w:val="404040" w:themeColor="text1" w:themeTint="BF"/>
              </w:rPr>
              <w:t xml:space="preserve">To process client </w:t>
            </w:r>
            <w:r w:rsidR="009B08C8">
              <w:rPr>
                <w:rFonts w:asciiTheme="majorHAnsi" w:hAnsiTheme="majorHAnsi" w:cstheme="majorHAnsi"/>
                <w:color w:val="404040" w:themeColor="text1" w:themeTint="BF"/>
              </w:rPr>
              <w:t>payments,</w:t>
            </w:r>
            <w:r>
              <w:rPr>
                <w:rFonts w:asciiTheme="majorHAnsi" w:hAnsiTheme="majorHAnsi" w:cstheme="majorHAnsi"/>
                <w:color w:val="404040" w:themeColor="text1" w:themeTint="BF"/>
              </w:rPr>
              <w:t xml:space="preserve"> we use a third party supplier Stripe.</w:t>
            </w:r>
          </w:p>
          <w:p w14:paraId="4702B427" w14:textId="09B7037B" w:rsidR="00063B72" w:rsidRDefault="00063B72" w:rsidP="00CE094C">
            <w:pPr>
              <w:spacing w:before="120"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Pr>
                <w:rFonts w:asciiTheme="majorHAnsi" w:hAnsiTheme="majorHAnsi" w:cstheme="majorHAnsi"/>
                <w:color w:val="404040" w:themeColor="text1" w:themeTint="BF"/>
              </w:rPr>
              <w:lastRenderedPageBreak/>
              <w:t>For more</w:t>
            </w:r>
            <w:r w:rsidR="009B08C8">
              <w:rPr>
                <w:rFonts w:asciiTheme="majorHAnsi" w:hAnsiTheme="majorHAnsi" w:cstheme="majorHAnsi"/>
                <w:color w:val="404040" w:themeColor="text1" w:themeTint="BF"/>
              </w:rPr>
              <w:t xml:space="preserve"> </w:t>
            </w:r>
            <w:r>
              <w:rPr>
                <w:rFonts w:asciiTheme="majorHAnsi" w:hAnsiTheme="majorHAnsi" w:cstheme="majorHAnsi"/>
                <w:color w:val="404040" w:themeColor="text1" w:themeTint="BF"/>
              </w:rPr>
              <w:t>on Stripe</w:t>
            </w:r>
            <w:r w:rsidR="009B08C8">
              <w:rPr>
                <w:rFonts w:asciiTheme="majorHAnsi" w:hAnsiTheme="majorHAnsi" w:cstheme="majorHAnsi"/>
                <w:color w:val="404040" w:themeColor="text1" w:themeTint="BF"/>
              </w:rPr>
              <w:t xml:space="preserve"> see: </w:t>
            </w:r>
          </w:p>
          <w:p w14:paraId="689027BB" w14:textId="33C372A1" w:rsidR="00063B72" w:rsidRPr="001E4FF4" w:rsidRDefault="008921DA" w:rsidP="009B08C8">
            <w:pPr>
              <w:spacing w:before="120"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hyperlink r:id="rId19" w:history="1">
              <w:r w:rsidR="009B08C8" w:rsidRPr="006B17E1">
                <w:rPr>
                  <w:rStyle w:val="Hyperlink"/>
                  <w:rFonts w:asciiTheme="majorHAnsi" w:hAnsiTheme="majorHAnsi" w:cstheme="majorHAnsi"/>
                </w:rPr>
                <w:t>https://stripe.com/gb/privacy</w:t>
              </w:r>
            </w:hyperlink>
          </w:p>
        </w:tc>
      </w:tr>
      <w:tr w:rsidR="00FD5A23" w:rsidRPr="001E4FF4" w14:paraId="62BE5B8E" w14:textId="77777777" w:rsidTr="00CB2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550B72A8" w14:textId="7C2BBC13" w:rsidR="00FD5A23" w:rsidRDefault="00FD5A23" w:rsidP="001E4FF4">
            <w:pPr>
              <w:spacing w:before="120" w:after="120"/>
              <w:ind w:left="0"/>
              <w:rPr>
                <w:rFonts w:asciiTheme="majorHAnsi" w:hAnsiTheme="majorHAnsi" w:cstheme="majorHAnsi"/>
                <w:color w:val="404040" w:themeColor="text1" w:themeTint="BF"/>
              </w:rPr>
            </w:pPr>
            <w:r w:rsidRPr="00FD5A23">
              <w:rPr>
                <w:rFonts w:asciiTheme="majorHAnsi" w:hAnsiTheme="majorHAnsi" w:cstheme="majorHAnsi"/>
                <w:color w:val="404040" w:themeColor="text1" w:themeTint="BF"/>
              </w:rPr>
              <w:lastRenderedPageBreak/>
              <w:t>Microsoft Azure</w:t>
            </w:r>
            <w:r w:rsidRPr="00FD5A23">
              <w:rPr>
                <w:rFonts w:asciiTheme="majorHAnsi" w:hAnsiTheme="majorHAnsi" w:cstheme="majorHAnsi"/>
                <w:color w:val="404040" w:themeColor="text1" w:themeTint="BF"/>
              </w:rPr>
              <w:tab/>
            </w:r>
          </w:p>
        </w:tc>
        <w:tc>
          <w:tcPr>
            <w:tcW w:w="5614" w:type="dxa"/>
            <w:shd w:val="clear" w:color="auto" w:fill="auto"/>
          </w:tcPr>
          <w:p w14:paraId="333A6841" w14:textId="5D4350BA" w:rsidR="00FD5A23" w:rsidRDefault="00FD5A23" w:rsidP="00CE094C">
            <w:pPr>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FD5A23">
              <w:rPr>
                <w:rFonts w:asciiTheme="majorHAnsi" w:hAnsiTheme="majorHAnsi" w:cstheme="majorHAnsi"/>
                <w:color w:val="404040" w:themeColor="text1" w:themeTint="BF"/>
              </w:rPr>
              <w:t>Email notifications</w:t>
            </w:r>
            <w:r>
              <w:rPr>
                <w:rFonts w:asciiTheme="majorHAnsi" w:hAnsiTheme="majorHAnsi" w:cstheme="majorHAnsi"/>
                <w:color w:val="404040" w:themeColor="text1" w:themeTint="BF"/>
              </w:rPr>
              <w:t xml:space="preserve"> </w:t>
            </w:r>
          </w:p>
        </w:tc>
      </w:tr>
    </w:tbl>
    <w:p w14:paraId="1D49E326" w14:textId="77777777" w:rsidR="001E4FF4" w:rsidRPr="001E4FF4" w:rsidRDefault="001E4FF4" w:rsidP="001E4FF4">
      <w:pPr>
        <w:tabs>
          <w:tab w:val="clear" w:pos="4320"/>
          <w:tab w:val="clear" w:pos="8640"/>
          <w:tab w:val="right" w:pos="8290"/>
        </w:tabs>
        <w:spacing w:after="240"/>
        <w:ind w:left="0"/>
        <w:outlineLvl w:val="0"/>
        <w:rPr>
          <w:rFonts w:eastAsiaTheme="minorHAnsi"/>
          <w:color w:val="404040" w:themeColor="text1" w:themeTint="BF"/>
          <w:sz w:val="22"/>
        </w:rPr>
      </w:pPr>
    </w:p>
    <w:p w14:paraId="369BE619"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 xml:space="preserve">Storing your personal data </w:t>
      </w:r>
    </w:p>
    <w:p w14:paraId="15D716E4" w14:textId="77777777" w:rsidR="001E4FF4" w:rsidRPr="001E4FF4" w:rsidRDefault="00310702" w:rsidP="001E4FF4">
      <w:pPr>
        <w:ind w:left="0"/>
        <w:rPr>
          <w:rFonts w:eastAsiaTheme="minorHAnsi"/>
          <w:color w:val="404040" w:themeColor="text1" w:themeTint="BF"/>
          <w:sz w:val="22"/>
        </w:rPr>
      </w:pPr>
      <w:r w:rsidRPr="009B08C8">
        <w:rPr>
          <w:rFonts w:eastAsiaTheme="minorHAnsi"/>
          <w:color w:val="404040" w:themeColor="text1" w:themeTint="BF"/>
          <w:sz w:val="22"/>
        </w:rPr>
        <w:t>For marketing and sales communication</w:t>
      </w:r>
      <w:r w:rsidR="000941FB" w:rsidRPr="009B08C8">
        <w:rPr>
          <w:rFonts w:eastAsiaTheme="minorHAnsi"/>
          <w:color w:val="404040" w:themeColor="text1" w:themeTint="BF"/>
          <w:sz w:val="22"/>
        </w:rPr>
        <w:t>s</w:t>
      </w:r>
      <w:r w:rsidRPr="009B08C8">
        <w:rPr>
          <w:rFonts w:eastAsiaTheme="minorHAnsi"/>
          <w:color w:val="404040" w:themeColor="text1" w:themeTint="BF"/>
          <w:sz w:val="22"/>
        </w:rPr>
        <w:t xml:space="preserve"> w</w:t>
      </w:r>
      <w:r w:rsidR="000941FB" w:rsidRPr="009B08C8">
        <w:rPr>
          <w:rFonts w:eastAsiaTheme="minorHAnsi"/>
          <w:color w:val="404040" w:themeColor="text1" w:themeTint="BF"/>
          <w:sz w:val="22"/>
        </w:rPr>
        <w:t>her</w:t>
      </w:r>
      <w:r w:rsidRPr="009B08C8">
        <w:rPr>
          <w:rFonts w:eastAsiaTheme="minorHAnsi"/>
          <w:color w:val="404040" w:themeColor="text1" w:themeTint="BF"/>
          <w:sz w:val="22"/>
        </w:rPr>
        <w:t>e</w:t>
      </w:r>
      <w:r w:rsidR="000941FB" w:rsidRPr="009B08C8">
        <w:rPr>
          <w:rFonts w:eastAsiaTheme="minorHAnsi"/>
          <w:color w:val="404040" w:themeColor="text1" w:themeTint="BF"/>
          <w:sz w:val="22"/>
        </w:rPr>
        <w:t xml:space="preserve"> we</w:t>
      </w:r>
      <w:r w:rsidRPr="009B08C8">
        <w:rPr>
          <w:rFonts w:eastAsiaTheme="minorHAnsi"/>
          <w:color w:val="404040" w:themeColor="text1" w:themeTint="BF"/>
          <w:sz w:val="22"/>
        </w:rPr>
        <w:t xml:space="preserve"> use HubSpot, </w:t>
      </w:r>
      <w:r w:rsidR="000941FB" w:rsidRPr="009B08C8">
        <w:rPr>
          <w:rFonts w:eastAsiaTheme="minorHAnsi"/>
          <w:color w:val="404040" w:themeColor="text1" w:themeTint="BF"/>
          <w:sz w:val="22"/>
        </w:rPr>
        <w:t>this data is processed</w:t>
      </w:r>
      <w:r w:rsidRPr="009B08C8">
        <w:rPr>
          <w:rFonts w:eastAsiaTheme="minorHAnsi"/>
          <w:color w:val="404040" w:themeColor="text1" w:themeTint="BF"/>
          <w:sz w:val="22"/>
        </w:rPr>
        <w:t xml:space="preserve"> and </w:t>
      </w:r>
      <w:r w:rsidR="000941FB" w:rsidRPr="009B08C8">
        <w:rPr>
          <w:rFonts w:eastAsiaTheme="minorHAnsi"/>
          <w:color w:val="404040" w:themeColor="text1" w:themeTint="BF"/>
          <w:sz w:val="22"/>
        </w:rPr>
        <w:t>held</w:t>
      </w:r>
      <w:r w:rsidRPr="009B08C8">
        <w:rPr>
          <w:rFonts w:eastAsiaTheme="minorHAnsi"/>
          <w:color w:val="404040" w:themeColor="text1" w:themeTint="BF"/>
          <w:sz w:val="22"/>
        </w:rPr>
        <w:t xml:space="preserve"> </w:t>
      </w:r>
      <w:r w:rsidR="001C67CA">
        <w:rPr>
          <w:rFonts w:eastAsiaTheme="minorHAnsi"/>
          <w:color w:val="404040" w:themeColor="text1" w:themeTint="BF"/>
          <w:sz w:val="22"/>
        </w:rPr>
        <w:t>in the USA and we have</w:t>
      </w:r>
      <w:r w:rsidR="001E4FF4" w:rsidRPr="001E4FF4">
        <w:rPr>
          <w:rFonts w:eastAsiaTheme="minorHAnsi"/>
          <w:color w:val="404040" w:themeColor="text1" w:themeTint="BF"/>
          <w:sz w:val="22"/>
        </w:rPr>
        <w:t xml:space="preserve"> take</w:t>
      </w:r>
      <w:r w:rsidR="001C67CA">
        <w:rPr>
          <w:rFonts w:eastAsiaTheme="minorHAnsi"/>
          <w:color w:val="404040" w:themeColor="text1" w:themeTint="BF"/>
          <w:sz w:val="22"/>
        </w:rPr>
        <w:t>n</w:t>
      </w:r>
      <w:r w:rsidR="001E4FF4" w:rsidRPr="001E4FF4">
        <w:rPr>
          <w:rFonts w:eastAsiaTheme="minorHAnsi"/>
          <w:color w:val="404040" w:themeColor="text1" w:themeTint="BF"/>
          <w:sz w:val="22"/>
        </w:rPr>
        <w:t xml:space="preserve"> all steps reasonably necessary to ensure that your data is treated securely and in accordance with this privacy policy. </w:t>
      </w:r>
    </w:p>
    <w:p w14:paraId="7795D914" w14:textId="77777777" w:rsidR="001E4FF4" w:rsidRPr="001E4FF4" w:rsidRDefault="001E4FF4" w:rsidP="001E4FF4">
      <w:pPr>
        <w:ind w:left="0"/>
        <w:rPr>
          <w:rFonts w:eastAsiaTheme="minorHAnsi"/>
          <w:color w:val="404040" w:themeColor="text1" w:themeTint="BF"/>
          <w:sz w:val="22"/>
        </w:rPr>
      </w:pPr>
    </w:p>
    <w:p w14:paraId="4AB5D392"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Please note that where you have a password which enables you to access certain parts of our site, you are solely responsible for keeping this password confidential and you must not disclose it to anyone. </w:t>
      </w:r>
    </w:p>
    <w:p w14:paraId="3C8252E5" w14:textId="77777777" w:rsidR="001E4FF4" w:rsidRPr="001E4FF4" w:rsidRDefault="001E4FF4" w:rsidP="001E4FF4">
      <w:pPr>
        <w:ind w:left="0"/>
        <w:rPr>
          <w:rFonts w:eastAsiaTheme="minorHAnsi"/>
          <w:color w:val="404040" w:themeColor="text1" w:themeTint="BF"/>
          <w:sz w:val="22"/>
        </w:rPr>
      </w:pPr>
    </w:p>
    <w:p w14:paraId="6EB2E046"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We will do our best to protect your personal data, however the transmission of information via the internet is not completely secure and therefore we cannot guarantee the security of any data you transmit to our site. Once we have received your data it will be processed in line with organisational and technical measures that we have implemented to prevent unauthorised access. </w:t>
      </w:r>
    </w:p>
    <w:p w14:paraId="5F52C966" w14:textId="77777777" w:rsidR="001E4FF4" w:rsidRPr="001E4FF4" w:rsidRDefault="001E4FF4" w:rsidP="001E4FF4">
      <w:pPr>
        <w:ind w:left="0"/>
        <w:rPr>
          <w:rFonts w:eastAsiaTheme="minorHAnsi"/>
          <w:color w:val="404040" w:themeColor="text1" w:themeTint="BF"/>
          <w:sz w:val="22"/>
        </w:rPr>
      </w:pPr>
    </w:p>
    <w:p w14:paraId="06054485"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Disclosing your information</w:t>
      </w:r>
    </w:p>
    <w:p w14:paraId="13225C77"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If we hold your personal information, we may disclose this information to any member of our Group (subsidiaries, holding company and its subsidiaries, as defined in section 1159 of the Companies Act 2006) for example sale or transfer of the business.</w:t>
      </w:r>
    </w:p>
    <w:p w14:paraId="2841F2E9" w14:textId="77777777" w:rsidR="001E4FF4" w:rsidRPr="001E4FF4" w:rsidRDefault="001E4FF4" w:rsidP="001E4FF4">
      <w:pPr>
        <w:ind w:left="0"/>
        <w:rPr>
          <w:rFonts w:eastAsiaTheme="minorHAnsi"/>
          <w:color w:val="404040" w:themeColor="text1" w:themeTint="BF"/>
          <w:sz w:val="22"/>
        </w:rPr>
      </w:pPr>
    </w:p>
    <w:p w14:paraId="05109889"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In certain circumstances, we may disclose your personal information to third parties but only in the following circumstances:</w:t>
      </w:r>
    </w:p>
    <w:p w14:paraId="68B8629C" w14:textId="77777777" w:rsidR="001E4FF4" w:rsidRPr="001E4FF4" w:rsidRDefault="001E4FF4" w:rsidP="001E4FF4">
      <w:pPr>
        <w:ind w:left="0"/>
        <w:rPr>
          <w:rFonts w:eastAsiaTheme="minorHAnsi"/>
          <w:color w:val="404040" w:themeColor="text1" w:themeTint="BF"/>
          <w:sz w:val="22"/>
        </w:rPr>
      </w:pPr>
    </w:p>
    <w:p w14:paraId="04ABE646" w14:textId="77777777" w:rsidR="001E4FF4" w:rsidRPr="001E4FF4" w:rsidRDefault="001E4FF4" w:rsidP="001E4FF4">
      <w:pPr>
        <w:numPr>
          <w:ilvl w:val="0"/>
          <w:numId w:val="14"/>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If we are required to do so by the courts or to comply with other legal, statutory and/or regulatory obligations, including for accounting and taxation purposes;</w:t>
      </w:r>
    </w:p>
    <w:p w14:paraId="51ADB89C" w14:textId="77777777" w:rsidR="001E4FF4" w:rsidRPr="001E4FF4" w:rsidRDefault="001E4FF4" w:rsidP="001E4FF4">
      <w:pPr>
        <w:numPr>
          <w:ilvl w:val="0"/>
          <w:numId w:val="14"/>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Where it is necessary to provide you with information or services;</w:t>
      </w:r>
    </w:p>
    <w:p w14:paraId="109026D2" w14:textId="77777777" w:rsidR="001E4FF4" w:rsidRPr="001E4FF4" w:rsidRDefault="001E4FF4" w:rsidP="001E4FF4">
      <w:pPr>
        <w:numPr>
          <w:ilvl w:val="0"/>
          <w:numId w:val="14"/>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To protect your rights, property or safety of AdviserPlus, our customers or other stakeholders (this may include sharing information with other organisations for the purposes of fraud protection or prevention and credit risk management;</w:t>
      </w:r>
    </w:p>
    <w:p w14:paraId="052DFA38" w14:textId="77777777" w:rsidR="001E4FF4" w:rsidRPr="001E4FF4" w:rsidRDefault="001E4FF4" w:rsidP="001E4FF4">
      <w:pPr>
        <w:numPr>
          <w:ilvl w:val="0"/>
          <w:numId w:val="14"/>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In the event that we sell or buy any business or assets, where we need to disclose your information to the prospective buyer or seller;</w:t>
      </w:r>
    </w:p>
    <w:p w14:paraId="4FE4E519" w14:textId="77777777" w:rsidR="001E4FF4" w:rsidRPr="001E4FF4" w:rsidRDefault="001E4FF4" w:rsidP="001E4FF4">
      <w:pPr>
        <w:numPr>
          <w:ilvl w:val="0"/>
          <w:numId w:val="14"/>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If AdviserPlus or all of its assets are acquired by a third party, where personal client information will be one of the asset transferred.</w:t>
      </w:r>
    </w:p>
    <w:p w14:paraId="1B35D71C" w14:textId="77777777" w:rsidR="009D6864" w:rsidRDefault="009D6864" w:rsidP="001E4FF4">
      <w:pPr>
        <w:tabs>
          <w:tab w:val="clear" w:pos="4320"/>
          <w:tab w:val="clear" w:pos="8640"/>
          <w:tab w:val="right" w:pos="8290"/>
        </w:tabs>
        <w:spacing w:line="360" w:lineRule="auto"/>
        <w:ind w:left="0"/>
        <w:outlineLvl w:val="1"/>
        <w:rPr>
          <w:rFonts w:eastAsiaTheme="minorHAnsi"/>
          <w:b/>
          <w:noProof/>
          <w:color w:val="7B9EAD"/>
        </w:rPr>
      </w:pPr>
    </w:p>
    <w:p w14:paraId="7B8A1DA4"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lastRenderedPageBreak/>
        <w:t>Your rights</w:t>
      </w:r>
    </w:p>
    <w:p w14:paraId="7CA01FED" w14:textId="06A25CED"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 xml:space="preserve">You have the right to request that we stop processing your personal data at any time for marketing purposes. At the point of data collection, we will give you the option to consent to marketing communications, and once opted in you will have the right to update your preferences at any time or unsubscribe from all communications. </w:t>
      </w:r>
      <w:r w:rsidRPr="007343B6">
        <w:rPr>
          <w:rFonts w:eastAsiaTheme="minorHAnsi"/>
          <w:color w:val="404040" w:themeColor="text1" w:themeTint="BF"/>
          <w:sz w:val="22"/>
        </w:rPr>
        <w:t xml:space="preserve">You can do this </w:t>
      </w:r>
      <w:r w:rsidR="00621469" w:rsidRPr="007343B6">
        <w:rPr>
          <w:rFonts w:eastAsiaTheme="minorHAnsi"/>
          <w:color w:val="404040" w:themeColor="text1" w:themeTint="BF"/>
          <w:sz w:val="22"/>
        </w:rPr>
        <w:t xml:space="preserve">by </w:t>
      </w:r>
      <w:hyperlink r:id="rId20" w:history="1">
        <w:r w:rsidR="007343B6" w:rsidRPr="007343B6">
          <w:rPr>
            <w:rStyle w:val="Hyperlink"/>
            <w:rFonts w:eastAsiaTheme="minorHAnsi"/>
            <w:sz w:val="22"/>
          </w:rPr>
          <w:t>by</w:t>
        </w:r>
      </w:hyperlink>
      <w:r w:rsidR="007343B6" w:rsidRPr="007343B6">
        <w:rPr>
          <w:rStyle w:val="Hyperlink"/>
          <w:rFonts w:eastAsiaTheme="minorHAnsi"/>
          <w:sz w:val="22"/>
        </w:rPr>
        <w:t xml:space="preserve"> emailing </w:t>
      </w:r>
      <w:hyperlink r:id="rId21" w:history="1">
        <w:r w:rsidR="007343B6" w:rsidRPr="007343B6">
          <w:rPr>
            <w:rStyle w:val="Hyperlink"/>
            <w:rFonts w:eastAsiaTheme="minorHAnsi"/>
            <w:sz w:val="22"/>
          </w:rPr>
          <w:t>support@wiseowlhr.com</w:t>
        </w:r>
      </w:hyperlink>
      <w:r w:rsidR="007343B6" w:rsidRPr="007343B6">
        <w:rPr>
          <w:rStyle w:val="Hyperlink"/>
          <w:rFonts w:eastAsiaTheme="minorHAnsi"/>
          <w:sz w:val="22"/>
        </w:rPr>
        <w:t>.</w:t>
      </w:r>
    </w:p>
    <w:p w14:paraId="25F5B0F9" w14:textId="77777777" w:rsidR="001E4FF4" w:rsidRPr="001E4FF4" w:rsidRDefault="001E4FF4" w:rsidP="001E4FF4">
      <w:pPr>
        <w:ind w:left="0"/>
        <w:rPr>
          <w:rFonts w:eastAsiaTheme="minorHAnsi"/>
          <w:color w:val="404040" w:themeColor="text1" w:themeTint="BF"/>
          <w:sz w:val="22"/>
        </w:rPr>
      </w:pPr>
    </w:p>
    <w:p w14:paraId="5D930D42" w14:textId="77777777" w:rsidR="001E4FF4" w:rsidRPr="001E4FF4" w:rsidRDefault="001E4FF4" w:rsidP="001E4FF4">
      <w:pPr>
        <w:ind w:left="0"/>
        <w:rPr>
          <w:rFonts w:eastAsiaTheme="minorHAnsi"/>
          <w:color w:val="404040" w:themeColor="text1" w:themeTint="BF"/>
          <w:sz w:val="22"/>
        </w:rPr>
      </w:pPr>
      <w:r w:rsidRPr="001E4FF4">
        <w:rPr>
          <w:rFonts w:eastAsiaTheme="minorHAnsi"/>
          <w:color w:val="404040" w:themeColor="text1" w:themeTint="BF"/>
          <w:sz w:val="22"/>
        </w:rPr>
        <w:t>Your rights under the General Data Protection Regulation are as follows, which we will adhere to:</w:t>
      </w:r>
    </w:p>
    <w:p w14:paraId="6D707DC8"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be informed</w:t>
      </w:r>
    </w:p>
    <w:p w14:paraId="0F965593"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of access</w:t>
      </w:r>
    </w:p>
    <w:p w14:paraId="155D9BE2"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rectification</w:t>
      </w:r>
    </w:p>
    <w:p w14:paraId="4331D869"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erasure</w:t>
      </w:r>
    </w:p>
    <w:p w14:paraId="6A480D88"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restrict processing</w:t>
      </w:r>
    </w:p>
    <w:p w14:paraId="693C0EFE"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data portability</w:t>
      </w:r>
    </w:p>
    <w:p w14:paraId="40181864"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The right to object</w:t>
      </w:r>
    </w:p>
    <w:p w14:paraId="776C804D" w14:textId="77777777" w:rsidR="001E4FF4" w:rsidRPr="001E4FF4" w:rsidRDefault="001E4FF4" w:rsidP="001E4FF4">
      <w:pPr>
        <w:numPr>
          <w:ilvl w:val="0"/>
          <w:numId w:val="13"/>
        </w:numPr>
        <w:tabs>
          <w:tab w:val="clear" w:pos="4320"/>
          <w:tab w:val="clear" w:pos="8640"/>
        </w:tabs>
        <w:spacing w:after="160" w:line="259" w:lineRule="auto"/>
        <w:contextualSpacing/>
        <w:rPr>
          <w:rFonts w:eastAsiaTheme="minorHAnsi"/>
          <w:color w:val="404040" w:themeColor="text1" w:themeTint="BF"/>
          <w:sz w:val="22"/>
        </w:rPr>
      </w:pPr>
      <w:r w:rsidRPr="001E4FF4">
        <w:rPr>
          <w:rFonts w:eastAsiaTheme="minorHAnsi"/>
          <w:color w:val="404040" w:themeColor="text1" w:themeTint="BF"/>
          <w:sz w:val="22"/>
        </w:rPr>
        <w:t>Rights in relation to automated decision making and profiling.</w:t>
      </w:r>
    </w:p>
    <w:p w14:paraId="18831139" w14:textId="77777777" w:rsidR="009D6864" w:rsidRDefault="009D6864" w:rsidP="001E4FF4">
      <w:pPr>
        <w:tabs>
          <w:tab w:val="clear" w:pos="4320"/>
          <w:tab w:val="clear" w:pos="8640"/>
        </w:tabs>
        <w:spacing w:after="160" w:line="259" w:lineRule="auto"/>
        <w:ind w:left="0"/>
        <w:rPr>
          <w:rFonts w:eastAsiaTheme="minorHAnsi"/>
          <w:color w:val="404040" w:themeColor="text1" w:themeTint="BF"/>
          <w:sz w:val="22"/>
        </w:rPr>
      </w:pPr>
    </w:p>
    <w:p w14:paraId="773865EF" w14:textId="5051902C" w:rsidR="001E4FF4" w:rsidRPr="009D6864" w:rsidRDefault="001E4FF4" w:rsidP="009D6864">
      <w:pPr>
        <w:tabs>
          <w:tab w:val="clear" w:pos="4320"/>
          <w:tab w:val="clear" w:pos="8640"/>
        </w:tabs>
        <w:spacing w:after="160" w:line="259" w:lineRule="auto"/>
        <w:ind w:left="0"/>
        <w:rPr>
          <w:rFonts w:eastAsiaTheme="minorHAnsi"/>
          <w:color w:val="404040" w:themeColor="text1" w:themeTint="BF"/>
          <w:sz w:val="22"/>
        </w:rPr>
      </w:pPr>
      <w:r w:rsidRPr="004C3BCB">
        <w:rPr>
          <w:rFonts w:eastAsiaTheme="minorHAnsi"/>
          <w:color w:val="404040" w:themeColor="text1" w:themeTint="BF"/>
          <w:sz w:val="22"/>
        </w:rPr>
        <w:t xml:space="preserve">If you wish to exercise these </w:t>
      </w:r>
      <w:r w:rsidR="002F39FA" w:rsidRPr="004C3BCB">
        <w:rPr>
          <w:rFonts w:eastAsiaTheme="minorHAnsi"/>
          <w:color w:val="404040" w:themeColor="text1" w:themeTint="BF"/>
          <w:sz w:val="22"/>
        </w:rPr>
        <w:t>rights,</w:t>
      </w:r>
      <w:r w:rsidRPr="004C3BCB">
        <w:rPr>
          <w:rFonts w:eastAsiaTheme="minorHAnsi"/>
          <w:color w:val="404040" w:themeColor="text1" w:themeTint="BF"/>
          <w:sz w:val="22"/>
        </w:rPr>
        <w:t xml:space="preserve"> please let us know </w:t>
      </w:r>
      <w:r w:rsidR="00CB2FEA" w:rsidRPr="004C3BCB">
        <w:rPr>
          <w:rFonts w:eastAsiaTheme="minorHAnsi"/>
          <w:color w:val="404040" w:themeColor="text1" w:themeTint="BF"/>
          <w:sz w:val="22"/>
        </w:rPr>
        <w:t xml:space="preserve">by emailing </w:t>
      </w:r>
      <w:hyperlink r:id="rId22" w:history="1">
        <w:r w:rsidR="004C3BCB" w:rsidRPr="006B17E1">
          <w:rPr>
            <w:rStyle w:val="Hyperlink"/>
            <w:rFonts w:eastAsiaTheme="minorHAnsi"/>
            <w:sz w:val="22"/>
          </w:rPr>
          <w:t>support@wiseowlhr.com</w:t>
        </w:r>
      </w:hyperlink>
      <w:r w:rsidR="004C3BCB">
        <w:rPr>
          <w:rFonts w:eastAsiaTheme="minorHAnsi"/>
          <w:color w:val="404040" w:themeColor="text1" w:themeTint="BF"/>
          <w:sz w:val="22"/>
        </w:rPr>
        <w:t xml:space="preserve"> </w:t>
      </w:r>
      <w:r w:rsidRPr="001E4FF4">
        <w:rPr>
          <w:rFonts w:eastAsiaTheme="minorHAnsi"/>
          <w:color w:val="404040" w:themeColor="text1" w:themeTint="BF"/>
          <w:sz w:val="22"/>
        </w:rPr>
        <w:t xml:space="preserve">on the website. </w:t>
      </w:r>
    </w:p>
    <w:p w14:paraId="49AB84CC"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Data breaches</w:t>
      </w:r>
    </w:p>
    <w:p w14:paraId="5412736E" w14:textId="7F0840FD" w:rsidR="001E4FF4" w:rsidRPr="009D6864" w:rsidRDefault="001E4FF4" w:rsidP="001E4FF4">
      <w:pPr>
        <w:shd w:val="clear" w:color="auto" w:fill="FFFFFF"/>
        <w:spacing w:line="300" w:lineRule="atLeast"/>
        <w:ind w:left="0"/>
        <w:jc w:val="both"/>
        <w:rPr>
          <w:color w:val="404040"/>
          <w:sz w:val="22"/>
          <w:lang w:val="en-US"/>
        </w:rPr>
      </w:pPr>
      <w:r w:rsidRPr="009D6864">
        <w:rPr>
          <w:color w:val="404040"/>
          <w:sz w:val="22"/>
          <w:lang w:val="en-US"/>
        </w:rPr>
        <w:t>If you believe that</w:t>
      </w:r>
      <w:r w:rsidR="00FD5A23">
        <w:rPr>
          <w:color w:val="404040"/>
          <w:sz w:val="22"/>
          <w:lang w:val="en-US"/>
        </w:rPr>
        <w:t xml:space="preserve"> </w:t>
      </w:r>
      <w:proofErr w:type="spellStart"/>
      <w:r w:rsidR="00FD5A23">
        <w:rPr>
          <w:color w:val="404040"/>
          <w:sz w:val="22"/>
          <w:lang w:val="en-US"/>
        </w:rPr>
        <w:t>WiseOwlHR</w:t>
      </w:r>
      <w:proofErr w:type="spellEnd"/>
      <w:r w:rsidR="00FD5A23">
        <w:rPr>
          <w:color w:val="404040"/>
          <w:sz w:val="22"/>
          <w:lang w:val="en-US"/>
        </w:rPr>
        <w:t xml:space="preserve">, </w:t>
      </w:r>
      <w:r w:rsidR="00FD5A23" w:rsidRPr="006B4CDD">
        <w:rPr>
          <w:rFonts w:eastAsiaTheme="minorHAnsi"/>
          <w:color w:val="404040" w:themeColor="text1" w:themeTint="BF"/>
          <w:sz w:val="22"/>
        </w:rPr>
        <w:t xml:space="preserve">part of </w:t>
      </w:r>
      <w:hyperlink w:anchor="_Data_controller" w:history="1">
        <w:r w:rsidR="00FD5A23" w:rsidRPr="006B4CDD">
          <w:rPr>
            <w:rFonts w:eastAsiaTheme="minorHAnsi"/>
            <w:color w:val="404040" w:themeColor="text1" w:themeTint="BF"/>
            <w:sz w:val="22"/>
          </w:rPr>
          <w:t>AdviserPlus Business Solutions Ltd</w:t>
        </w:r>
      </w:hyperlink>
      <w:r w:rsidR="00621469">
        <w:rPr>
          <w:rFonts w:eastAsiaTheme="minorHAnsi"/>
          <w:color w:val="404040" w:themeColor="text1" w:themeTint="BF"/>
          <w:sz w:val="22"/>
        </w:rPr>
        <w:t>,</w:t>
      </w:r>
      <w:r w:rsidR="00FD5A23">
        <w:rPr>
          <w:color w:val="404040"/>
          <w:sz w:val="22"/>
          <w:lang w:val="en-US"/>
        </w:rPr>
        <w:t xml:space="preserve"> </w:t>
      </w:r>
      <w:r w:rsidRPr="009D6864">
        <w:rPr>
          <w:color w:val="404040"/>
          <w:sz w:val="22"/>
          <w:lang w:val="en-US"/>
        </w:rPr>
        <w:t xml:space="preserve">has not complied with your data protection rights, you can complain to the </w:t>
      </w:r>
      <w:hyperlink r:id="rId23" w:history="1">
        <w:r w:rsidRPr="009D6864">
          <w:rPr>
            <w:color w:val="0000FF" w:themeColor="hyperlink"/>
            <w:sz w:val="22"/>
            <w:u w:val="single"/>
            <w:lang w:val="en-US"/>
          </w:rPr>
          <w:t>Information Commissioner</w:t>
        </w:r>
      </w:hyperlink>
      <w:r w:rsidRPr="009D6864">
        <w:rPr>
          <w:color w:val="404040"/>
          <w:sz w:val="22"/>
          <w:lang w:val="en-US"/>
        </w:rPr>
        <w:t>.</w:t>
      </w:r>
    </w:p>
    <w:p w14:paraId="62E31D53" w14:textId="77777777" w:rsidR="001E4FF4" w:rsidRPr="001E4FF4" w:rsidRDefault="001E4FF4" w:rsidP="001E4FF4">
      <w:pPr>
        <w:ind w:left="0"/>
        <w:rPr>
          <w:rFonts w:eastAsiaTheme="minorHAnsi"/>
          <w:color w:val="404040" w:themeColor="text1" w:themeTint="BF"/>
          <w:sz w:val="22"/>
          <w:highlight w:val="yellow"/>
        </w:rPr>
      </w:pPr>
    </w:p>
    <w:p w14:paraId="3DE8D53D"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bookmarkStart w:id="7" w:name="_Data_controller"/>
      <w:bookmarkEnd w:id="7"/>
      <w:r w:rsidRPr="001E4FF4">
        <w:rPr>
          <w:rFonts w:eastAsiaTheme="minorHAnsi"/>
          <w:b/>
          <w:noProof/>
          <w:color w:val="7B9EAD"/>
        </w:rPr>
        <w:t>Data controller</w:t>
      </w:r>
    </w:p>
    <w:p w14:paraId="28496811" w14:textId="77777777" w:rsidR="001E4FF4" w:rsidRPr="001E4FF4" w:rsidRDefault="001E4FF4" w:rsidP="001E4FF4">
      <w:pPr>
        <w:shd w:val="clear" w:color="auto" w:fill="FFFFFF"/>
        <w:ind w:left="0"/>
        <w:rPr>
          <w:rFonts w:asciiTheme="majorHAnsi" w:eastAsia="Times New Roman" w:hAnsiTheme="majorHAnsi" w:cstheme="majorHAnsi"/>
          <w:color w:val="404040"/>
          <w:sz w:val="22"/>
          <w:szCs w:val="22"/>
          <w:lang w:eastAsia="en-GB"/>
        </w:rPr>
      </w:pPr>
      <w:r w:rsidRPr="001E4FF4">
        <w:rPr>
          <w:rFonts w:asciiTheme="majorHAnsi" w:eastAsia="Times New Roman" w:hAnsiTheme="majorHAnsi" w:cstheme="majorHAnsi"/>
          <w:color w:val="404040"/>
          <w:sz w:val="22"/>
          <w:szCs w:val="22"/>
          <w:lang w:eastAsia="en-GB"/>
        </w:rPr>
        <w:t>Data controller: AdviserPlus Business Solutions Ltd of Woodcourt, Riverside Park, Southwood Road, Bromborough, Wirral CH62 3QX.</w:t>
      </w:r>
    </w:p>
    <w:p w14:paraId="232A2507" w14:textId="77777777" w:rsidR="001E4FF4" w:rsidRPr="001E4FF4" w:rsidRDefault="001E4FF4" w:rsidP="001E4FF4">
      <w:pPr>
        <w:ind w:left="0"/>
        <w:rPr>
          <w:rFonts w:eastAsiaTheme="minorHAnsi"/>
          <w:color w:val="404040" w:themeColor="text1" w:themeTint="BF"/>
          <w:sz w:val="22"/>
        </w:rPr>
      </w:pPr>
    </w:p>
    <w:p w14:paraId="22DB30A5" w14:textId="77777777"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bookmarkStart w:id="8" w:name="_Data_protection_officer"/>
      <w:bookmarkEnd w:id="8"/>
      <w:r w:rsidRPr="001E4FF4">
        <w:rPr>
          <w:rFonts w:eastAsiaTheme="minorHAnsi"/>
          <w:b/>
          <w:noProof/>
          <w:color w:val="7B9EAD"/>
        </w:rPr>
        <w:t>Contact Us – Data Protection</w:t>
      </w:r>
    </w:p>
    <w:p w14:paraId="4DE5FF22" w14:textId="77777777" w:rsidR="001E4FF4" w:rsidRPr="001E4FF4" w:rsidRDefault="001E4FF4" w:rsidP="001E4FF4">
      <w:pPr>
        <w:tabs>
          <w:tab w:val="clear" w:pos="4320"/>
          <w:tab w:val="clear" w:pos="8640"/>
        </w:tabs>
        <w:spacing w:after="160" w:line="259" w:lineRule="auto"/>
        <w:ind w:left="0"/>
        <w:rPr>
          <w:rFonts w:asciiTheme="majorHAnsi" w:eastAsia="Times New Roman" w:hAnsiTheme="majorHAnsi" w:cstheme="majorHAnsi"/>
          <w:color w:val="404040"/>
          <w:sz w:val="22"/>
          <w:szCs w:val="22"/>
          <w:lang w:eastAsia="en-GB"/>
        </w:rPr>
      </w:pPr>
      <w:r w:rsidRPr="001E4FF4">
        <w:rPr>
          <w:rFonts w:asciiTheme="majorHAnsi" w:eastAsia="Times New Roman" w:hAnsiTheme="majorHAnsi" w:cstheme="majorHAnsi"/>
          <w:color w:val="404040"/>
          <w:sz w:val="22"/>
          <w:szCs w:val="22"/>
          <w:lang w:eastAsia="en-GB"/>
        </w:rPr>
        <w:t xml:space="preserve">Data protection queries should be directed to the: </w:t>
      </w:r>
    </w:p>
    <w:p w14:paraId="0B79A95A" w14:textId="77777777" w:rsidR="009D6864" w:rsidRPr="009D6864" w:rsidRDefault="001E4FF4" w:rsidP="009D6864">
      <w:pPr>
        <w:tabs>
          <w:tab w:val="clear" w:pos="4320"/>
          <w:tab w:val="clear" w:pos="8640"/>
        </w:tabs>
        <w:spacing w:after="160" w:line="259" w:lineRule="auto"/>
        <w:ind w:left="0"/>
        <w:rPr>
          <w:rFonts w:eastAsiaTheme="minorHAnsi"/>
          <w:color w:val="404040" w:themeColor="text1" w:themeTint="BF"/>
          <w:sz w:val="22"/>
        </w:rPr>
      </w:pPr>
      <w:r w:rsidRPr="001E4FF4">
        <w:rPr>
          <w:rFonts w:asciiTheme="majorHAnsi" w:eastAsia="Times New Roman" w:hAnsiTheme="majorHAnsi" w:cstheme="majorHAnsi"/>
          <w:color w:val="404040"/>
          <w:sz w:val="22"/>
          <w:szCs w:val="22"/>
          <w:lang w:eastAsia="en-GB"/>
        </w:rPr>
        <w:t xml:space="preserve">Information Security Manager, AdviserPlus Business Solutions Ltd, Woodcourt, Riverside Park, Southwood Road, Bromborough, Wirral CH62 3QX.  </w:t>
      </w:r>
      <w:r w:rsidRPr="001E4FF4">
        <w:rPr>
          <w:rFonts w:eastAsiaTheme="minorHAnsi"/>
          <w:color w:val="404040" w:themeColor="text1" w:themeTint="BF"/>
          <w:sz w:val="22"/>
        </w:rPr>
        <w:t xml:space="preserve"> Email: </w:t>
      </w:r>
      <w:hyperlink r:id="rId24" w:history="1">
        <w:r w:rsidRPr="001E4FF4">
          <w:rPr>
            <w:rFonts w:eastAsiaTheme="minorHAnsi"/>
            <w:color w:val="0000FF" w:themeColor="hyperlink"/>
            <w:sz w:val="22"/>
            <w:u w:val="single"/>
          </w:rPr>
          <w:t>dataprotection@adviserplus.com</w:t>
        </w:r>
      </w:hyperlink>
    </w:p>
    <w:p w14:paraId="556287AF" w14:textId="6414B6E2" w:rsidR="001E4FF4" w:rsidRPr="001E4FF4" w:rsidRDefault="001E4FF4" w:rsidP="001E4FF4">
      <w:pPr>
        <w:tabs>
          <w:tab w:val="clear" w:pos="4320"/>
          <w:tab w:val="clear" w:pos="8640"/>
          <w:tab w:val="right" w:pos="8290"/>
        </w:tabs>
        <w:spacing w:line="360" w:lineRule="auto"/>
        <w:ind w:left="0"/>
        <w:outlineLvl w:val="1"/>
        <w:rPr>
          <w:rFonts w:eastAsiaTheme="minorHAnsi"/>
          <w:b/>
          <w:noProof/>
          <w:color w:val="7B9EAD"/>
        </w:rPr>
      </w:pPr>
      <w:r w:rsidRPr="001E4FF4">
        <w:rPr>
          <w:rFonts w:eastAsiaTheme="minorHAnsi"/>
          <w:b/>
          <w:noProof/>
          <w:color w:val="7B9EAD"/>
        </w:rPr>
        <w:t>Changes to our privacy policy</w:t>
      </w:r>
    </w:p>
    <w:p w14:paraId="1AABCB10" w14:textId="77777777" w:rsidR="002F39FA" w:rsidRPr="001E4FF4" w:rsidRDefault="002F39FA" w:rsidP="002F39FA">
      <w:pPr>
        <w:ind w:left="0"/>
        <w:rPr>
          <w:rFonts w:eastAsiaTheme="minorHAnsi"/>
          <w:color w:val="404040" w:themeColor="text1" w:themeTint="BF"/>
          <w:sz w:val="22"/>
        </w:rPr>
      </w:pPr>
      <w:r w:rsidRPr="001E4FF4">
        <w:rPr>
          <w:rFonts w:eastAsiaTheme="minorHAnsi"/>
          <w:color w:val="404040" w:themeColor="text1" w:themeTint="BF"/>
          <w:sz w:val="22"/>
        </w:rPr>
        <w:t>This Privacy Policy may change from time to time in line with legisl</w:t>
      </w:r>
      <w:r>
        <w:rPr>
          <w:rFonts w:eastAsiaTheme="minorHAnsi"/>
          <w:color w:val="404040" w:themeColor="text1" w:themeTint="BF"/>
          <w:sz w:val="22"/>
        </w:rPr>
        <w:t xml:space="preserve">ation or industry developments and the latest version will be held on the website. </w:t>
      </w:r>
      <w:r w:rsidRPr="001E4FF4">
        <w:rPr>
          <w:rFonts w:eastAsiaTheme="minorHAnsi"/>
          <w:color w:val="404040" w:themeColor="text1" w:themeTint="BF"/>
          <w:sz w:val="22"/>
        </w:rPr>
        <w:t xml:space="preserve"> </w:t>
      </w:r>
    </w:p>
    <w:p w14:paraId="113789BD" w14:textId="77777777" w:rsidR="002F39FA" w:rsidRPr="001E4FF4" w:rsidRDefault="002F39FA" w:rsidP="001E4FF4">
      <w:pPr>
        <w:ind w:left="0"/>
        <w:rPr>
          <w:rFonts w:eastAsiaTheme="minorHAnsi"/>
          <w:color w:val="404040" w:themeColor="text1" w:themeTint="BF"/>
          <w:sz w:val="22"/>
        </w:rPr>
      </w:pPr>
    </w:p>
    <w:p w14:paraId="46AEB41A" w14:textId="77777777" w:rsidR="009D6864" w:rsidRDefault="009D6864" w:rsidP="00707608">
      <w:pPr>
        <w:ind w:left="0"/>
      </w:pPr>
    </w:p>
    <w:p w14:paraId="323D5D34" w14:textId="77777777" w:rsidR="001E4FF4" w:rsidRDefault="001E4FF4" w:rsidP="00707608">
      <w:pPr>
        <w:ind w:left="0"/>
      </w:pPr>
    </w:p>
    <w:p w14:paraId="344E435B" w14:textId="77777777" w:rsidR="002F39FA" w:rsidRPr="009C7132" w:rsidRDefault="002F39FA" w:rsidP="002F39FA">
      <w:pPr>
        <w:tabs>
          <w:tab w:val="clear" w:pos="4320"/>
          <w:tab w:val="clear" w:pos="8640"/>
          <w:tab w:val="right" w:pos="8290"/>
        </w:tabs>
        <w:spacing w:after="100"/>
        <w:ind w:left="0"/>
        <w:outlineLvl w:val="0"/>
        <w:rPr>
          <w:b/>
          <w:noProof/>
          <w:color w:val="C64D68"/>
          <w:sz w:val="36"/>
        </w:rPr>
      </w:pPr>
      <w:r w:rsidRPr="009C7132">
        <w:rPr>
          <w:b/>
          <w:noProof/>
          <w:color w:val="C64D68"/>
          <w:sz w:val="36"/>
        </w:rPr>
        <w:t xml:space="preserve">Version Control </w:t>
      </w:r>
    </w:p>
    <w:p w14:paraId="397AC463" w14:textId="77777777" w:rsidR="002F39FA" w:rsidRPr="009C7132" w:rsidRDefault="002F39FA" w:rsidP="002F39FA">
      <w:pPr>
        <w:ind w:left="0"/>
      </w:pPr>
    </w:p>
    <w:tbl>
      <w:tblPr>
        <w:tblStyle w:val="TableGrid21"/>
        <w:tblW w:w="9634" w:type="dxa"/>
        <w:jc w:val="center"/>
        <w:tblLayout w:type="fixed"/>
        <w:tblLook w:val="04A0" w:firstRow="1" w:lastRow="0" w:firstColumn="1" w:lastColumn="0" w:noHBand="0" w:noVBand="1"/>
      </w:tblPr>
      <w:tblGrid>
        <w:gridCol w:w="817"/>
        <w:gridCol w:w="4990"/>
        <w:gridCol w:w="1247"/>
        <w:gridCol w:w="1163"/>
        <w:gridCol w:w="1417"/>
      </w:tblGrid>
      <w:tr w:rsidR="002F39FA" w:rsidRPr="009C7132" w14:paraId="6DB339BB" w14:textId="77777777" w:rsidTr="002F39FA">
        <w:trPr>
          <w:cnfStyle w:val="100000000000" w:firstRow="1" w:lastRow="0" w:firstColumn="0" w:lastColumn="0" w:oddVBand="0" w:evenVBand="0" w:oddHBand="0" w:evenHBand="0" w:firstRowFirstColumn="0" w:firstRowLastColumn="0" w:lastRowFirstColumn="0" w:lastRowLastColumn="0"/>
          <w:trHeight w:val="279"/>
          <w:jc w:val="center"/>
        </w:trPr>
        <w:tc>
          <w:tcPr>
            <w:tcW w:w="817" w:type="dxa"/>
          </w:tcPr>
          <w:p w14:paraId="35CCEAFF" w14:textId="77777777" w:rsidR="002F39FA" w:rsidRPr="009C7132" w:rsidRDefault="002F39FA" w:rsidP="00F31480">
            <w:pPr>
              <w:ind w:left="0"/>
              <w:rPr>
                <w:color w:val="FFFFFF" w:themeColor="background1"/>
                <w:sz w:val="22"/>
              </w:rPr>
            </w:pPr>
            <w:r w:rsidRPr="009C7132">
              <w:rPr>
                <w:color w:val="FFFFFF" w:themeColor="background1"/>
                <w:sz w:val="22"/>
              </w:rPr>
              <w:t>Issue</w:t>
            </w:r>
          </w:p>
        </w:tc>
        <w:tc>
          <w:tcPr>
            <w:tcW w:w="4990" w:type="dxa"/>
          </w:tcPr>
          <w:p w14:paraId="11601B18" w14:textId="77777777" w:rsidR="002F39FA" w:rsidRPr="009C7132" w:rsidRDefault="002F39FA" w:rsidP="00F31480">
            <w:pPr>
              <w:ind w:left="0"/>
              <w:rPr>
                <w:color w:val="FFFFFF" w:themeColor="background1"/>
                <w:sz w:val="22"/>
              </w:rPr>
            </w:pPr>
            <w:r w:rsidRPr="009C7132">
              <w:rPr>
                <w:color w:val="FFFFFF" w:themeColor="background1"/>
                <w:sz w:val="22"/>
              </w:rPr>
              <w:t>Amendment</w:t>
            </w:r>
          </w:p>
        </w:tc>
        <w:tc>
          <w:tcPr>
            <w:tcW w:w="1247" w:type="dxa"/>
          </w:tcPr>
          <w:p w14:paraId="2EFC351F" w14:textId="77777777" w:rsidR="002F39FA" w:rsidRPr="009C7132" w:rsidRDefault="002F39FA" w:rsidP="00F31480">
            <w:pPr>
              <w:ind w:left="0"/>
              <w:rPr>
                <w:color w:val="FFFFFF" w:themeColor="background1"/>
                <w:sz w:val="22"/>
              </w:rPr>
            </w:pPr>
            <w:r w:rsidRPr="009C7132">
              <w:rPr>
                <w:color w:val="FFFFFF" w:themeColor="background1"/>
                <w:sz w:val="22"/>
              </w:rPr>
              <w:t>Date</w:t>
            </w:r>
          </w:p>
        </w:tc>
        <w:tc>
          <w:tcPr>
            <w:tcW w:w="1163" w:type="dxa"/>
          </w:tcPr>
          <w:p w14:paraId="1C8EB217" w14:textId="77777777" w:rsidR="002F39FA" w:rsidRPr="009C7132" w:rsidRDefault="002F39FA" w:rsidP="00F31480">
            <w:pPr>
              <w:ind w:left="0"/>
              <w:rPr>
                <w:color w:val="FFFFFF" w:themeColor="background1"/>
                <w:sz w:val="22"/>
              </w:rPr>
            </w:pPr>
            <w:r w:rsidRPr="009C7132">
              <w:rPr>
                <w:color w:val="FFFFFF" w:themeColor="background1"/>
                <w:sz w:val="22"/>
              </w:rPr>
              <w:t>Initials</w:t>
            </w:r>
          </w:p>
        </w:tc>
        <w:tc>
          <w:tcPr>
            <w:tcW w:w="1417" w:type="dxa"/>
          </w:tcPr>
          <w:p w14:paraId="2952EF4E" w14:textId="77777777" w:rsidR="002F39FA" w:rsidRPr="009C7132" w:rsidRDefault="002F39FA" w:rsidP="00F31480">
            <w:pPr>
              <w:ind w:left="0"/>
              <w:rPr>
                <w:color w:val="FFFFFF" w:themeColor="background1"/>
                <w:sz w:val="22"/>
              </w:rPr>
            </w:pPr>
            <w:proofErr w:type="spellStart"/>
            <w:r w:rsidRPr="009C7132">
              <w:rPr>
                <w:color w:val="FFFFFF" w:themeColor="background1"/>
                <w:sz w:val="22"/>
              </w:rPr>
              <w:t>Authorised</w:t>
            </w:r>
            <w:proofErr w:type="spellEnd"/>
          </w:p>
        </w:tc>
      </w:tr>
      <w:tr w:rsidR="002F39FA" w:rsidRPr="009C7132" w14:paraId="7FB95FE5" w14:textId="77777777" w:rsidTr="002F39FA">
        <w:trPr>
          <w:trHeight w:val="279"/>
          <w:jc w:val="center"/>
        </w:trPr>
        <w:tc>
          <w:tcPr>
            <w:tcW w:w="817" w:type="dxa"/>
          </w:tcPr>
          <w:p w14:paraId="0FBAB632" w14:textId="77777777" w:rsidR="002F39FA" w:rsidRPr="009C7132" w:rsidRDefault="002F39FA" w:rsidP="00F31480">
            <w:pPr>
              <w:ind w:left="0"/>
              <w:rPr>
                <w:color w:val="404040" w:themeColor="text1" w:themeTint="BF"/>
                <w:sz w:val="20"/>
                <w:szCs w:val="20"/>
              </w:rPr>
            </w:pPr>
            <w:r>
              <w:rPr>
                <w:color w:val="404040" w:themeColor="text1" w:themeTint="BF"/>
                <w:sz w:val="20"/>
                <w:szCs w:val="20"/>
              </w:rPr>
              <w:t>1</w:t>
            </w:r>
          </w:p>
        </w:tc>
        <w:tc>
          <w:tcPr>
            <w:tcW w:w="4990" w:type="dxa"/>
          </w:tcPr>
          <w:p w14:paraId="08EC4800" w14:textId="056E0D90" w:rsidR="002F39FA" w:rsidRPr="009C7132" w:rsidRDefault="002F39FA" w:rsidP="00F31480">
            <w:pPr>
              <w:ind w:left="0"/>
              <w:rPr>
                <w:color w:val="404040" w:themeColor="text1" w:themeTint="BF"/>
                <w:sz w:val="20"/>
                <w:szCs w:val="20"/>
              </w:rPr>
            </w:pPr>
            <w:r w:rsidRPr="009C7132">
              <w:rPr>
                <w:color w:val="404040" w:themeColor="text1" w:themeTint="BF"/>
                <w:sz w:val="20"/>
                <w:szCs w:val="20"/>
              </w:rPr>
              <w:t xml:space="preserve">Privacy Policy </w:t>
            </w:r>
            <w:r>
              <w:rPr>
                <w:color w:val="404040" w:themeColor="text1" w:themeTint="BF"/>
                <w:sz w:val="20"/>
                <w:szCs w:val="20"/>
              </w:rPr>
              <w:t>WiseOwlHR.com</w:t>
            </w:r>
          </w:p>
        </w:tc>
        <w:tc>
          <w:tcPr>
            <w:tcW w:w="1247" w:type="dxa"/>
          </w:tcPr>
          <w:p w14:paraId="6B92E570" w14:textId="1CB81075" w:rsidR="002F39FA" w:rsidRPr="009C7132" w:rsidRDefault="000705E3" w:rsidP="00F31480">
            <w:pPr>
              <w:ind w:left="0"/>
              <w:rPr>
                <w:color w:val="404040" w:themeColor="text1" w:themeTint="BF"/>
                <w:sz w:val="20"/>
                <w:szCs w:val="20"/>
              </w:rPr>
            </w:pPr>
            <w:r>
              <w:rPr>
                <w:color w:val="404040" w:themeColor="text1" w:themeTint="BF"/>
                <w:sz w:val="20"/>
                <w:szCs w:val="20"/>
              </w:rPr>
              <w:t>4</w:t>
            </w:r>
            <w:r w:rsidR="002F39FA">
              <w:rPr>
                <w:color w:val="404040" w:themeColor="text1" w:themeTint="BF"/>
                <w:sz w:val="20"/>
                <w:szCs w:val="20"/>
              </w:rPr>
              <w:t>/</w:t>
            </w:r>
            <w:r>
              <w:rPr>
                <w:color w:val="404040" w:themeColor="text1" w:themeTint="BF"/>
                <w:sz w:val="20"/>
                <w:szCs w:val="20"/>
              </w:rPr>
              <w:t>12</w:t>
            </w:r>
            <w:r w:rsidR="002F39FA">
              <w:rPr>
                <w:color w:val="404040" w:themeColor="text1" w:themeTint="BF"/>
                <w:sz w:val="20"/>
                <w:szCs w:val="20"/>
              </w:rPr>
              <w:t>/2018</w:t>
            </w:r>
          </w:p>
        </w:tc>
        <w:tc>
          <w:tcPr>
            <w:tcW w:w="1163" w:type="dxa"/>
          </w:tcPr>
          <w:p w14:paraId="7D78F7CA" w14:textId="29EEFE5C" w:rsidR="002F39FA" w:rsidRPr="009C7132" w:rsidRDefault="002F39FA" w:rsidP="00F31480">
            <w:pPr>
              <w:ind w:left="0"/>
              <w:rPr>
                <w:color w:val="404040" w:themeColor="text1" w:themeTint="BF"/>
                <w:sz w:val="20"/>
                <w:szCs w:val="20"/>
              </w:rPr>
            </w:pPr>
            <w:r>
              <w:rPr>
                <w:color w:val="404040" w:themeColor="text1" w:themeTint="BF"/>
                <w:sz w:val="20"/>
                <w:szCs w:val="20"/>
              </w:rPr>
              <w:t>CC/</w:t>
            </w:r>
            <w:r w:rsidR="000705E3">
              <w:rPr>
                <w:color w:val="404040" w:themeColor="text1" w:themeTint="BF"/>
                <w:sz w:val="20"/>
                <w:szCs w:val="20"/>
              </w:rPr>
              <w:t>BP/</w:t>
            </w:r>
            <w:r>
              <w:rPr>
                <w:color w:val="404040" w:themeColor="text1" w:themeTint="BF"/>
                <w:sz w:val="20"/>
                <w:szCs w:val="20"/>
              </w:rPr>
              <w:t>ML/AC</w:t>
            </w:r>
            <w:r w:rsidR="000705E3">
              <w:rPr>
                <w:color w:val="404040" w:themeColor="text1" w:themeTint="BF"/>
                <w:sz w:val="20"/>
                <w:szCs w:val="20"/>
              </w:rPr>
              <w:t>/MC</w:t>
            </w:r>
          </w:p>
        </w:tc>
        <w:tc>
          <w:tcPr>
            <w:tcW w:w="1417" w:type="dxa"/>
          </w:tcPr>
          <w:p w14:paraId="24C6F533" w14:textId="77777777" w:rsidR="002F39FA" w:rsidRPr="009C7132" w:rsidRDefault="002F39FA" w:rsidP="00F31480">
            <w:pPr>
              <w:ind w:left="0"/>
              <w:rPr>
                <w:color w:val="404040" w:themeColor="text1" w:themeTint="BF"/>
                <w:sz w:val="20"/>
                <w:szCs w:val="20"/>
              </w:rPr>
            </w:pPr>
            <w:r>
              <w:rPr>
                <w:color w:val="404040" w:themeColor="text1" w:themeTint="BF"/>
                <w:sz w:val="20"/>
                <w:szCs w:val="20"/>
              </w:rPr>
              <w:t>CC</w:t>
            </w:r>
          </w:p>
        </w:tc>
      </w:tr>
      <w:tr w:rsidR="002F39FA" w:rsidRPr="009C7132" w14:paraId="12EBBEAB" w14:textId="77777777" w:rsidTr="002F39FA">
        <w:trPr>
          <w:cnfStyle w:val="000000010000" w:firstRow="0" w:lastRow="0" w:firstColumn="0" w:lastColumn="0" w:oddVBand="0" w:evenVBand="0" w:oddHBand="0" w:evenHBand="1" w:firstRowFirstColumn="0" w:firstRowLastColumn="0" w:lastRowFirstColumn="0" w:lastRowLastColumn="0"/>
          <w:trHeight w:val="279"/>
          <w:jc w:val="center"/>
        </w:trPr>
        <w:tc>
          <w:tcPr>
            <w:tcW w:w="817" w:type="dxa"/>
          </w:tcPr>
          <w:p w14:paraId="05A0C124" w14:textId="77777777" w:rsidR="002F39FA" w:rsidRPr="009C7132" w:rsidRDefault="002F39FA" w:rsidP="00F31480">
            <w:pPr>
              <w:ind w:left="0"/>
              <w:rPr>
                <w:color w:val="404040" w:themeColor="text1" w:themeTint="BF"/>
                <w:sz w:val="20"/>
                <w:szCs w:val="20"/>
              </w:rPr>
            </w:pPr>
          </w:p>
        </w:tc>
        <w:tc>
          <w:tcPr>
            <w:tcW w:w="4990" w:type="dxa"/>
          </w:tcPr>
          <w:p w14:paraId="031E39C1" w14:textId="77777777" w:rsidR="002F39FA" w:rsidRPr="009C7132" w:rsidRDefault="002F39FA" w:rsidP="00F31480">
            <w:pPr>
              <w:ind w:left="0"/>
              <w:rPr>
                <w:color w:val="404040" w:themeColor="text1" w:themeTint="BF"/>
                <w:sz w:val="20"/>
                <w:szCs w:val="20"/>
              </w:rPr>
            </w:pPr>
          </w:p>
        </w:tc>
        <w:tc>
          <w:tcPr>
            <w:tcW w:w="1247" w:type="dxa"/>
          </w:tcPr>
          <w:p w14:paraId="399A5304" w14:textId="77777777" w:rsidR="002F39FA" w:rsidRPr="009C7132" w:rsidRDefault="002F39FA" w:rsidP="00F31480">
            <w:pPr>
              <w:ind w:left="0"/>
              <w:rPr>
                <w:color w:val="404040" w:themeColor="text1" w:themeTint="BF"/>
                <w:sz w:val="20"/>
                <w:szCs w:val="20"/>
              </w:rPr>
            </w:pPr>
          </w:p>
        </w:tc>
        <w:tc>
          <w:tcPr>
            <w:tcW w:w="1163" w:type="dxa"/>
          </w:tcPr>
          <w:p w14:paraId="706F993E" w14:textId="77777777" w:rsidR="002F39FA" w:rsidRPr="009C7132" w:rsidRDefault="002F39FA" w:rsidP="00F31480">
            <w:pPr>
              <w:ind w:left="0"/>
              <w:rPr>
                <w:color w:val="404040" w:themeColor="text1" w:themeTint="BF"/>
                <w:sz w:val="20"/>
                <w:szCs w:val="20"/>
              </w:rPr>
            </w:pPr>
          </w:p>
        </w:tc>
        <w:tc>
          <w:tcPr>
            <w:tcW w:w="1417" w:type="dxa"/>
          </w:tcPr>
          <w:p w14:paraId="0456D9BC" w14:textId="77777777" w:rsidR="002F39FA" w:rsidRPr="009C7132" w:rsidRDefault="002F39FA" w:rsidP="00F31480">
            <w:pPr>
              <w:ind w:left="0"/>
              <w:rPr>
                <w:color w:val="404040" w:themeColor="text1" w:themeTint="BF"/>
                <w:sz w:val="20"/>
                <w:szCs w:val="20"/>
              </w:rPr>
            </w:pPr>
          </w:p>
        </w:tc>
      </w:tr>
    </w:tbl>
    <w:p w14:paraId="78FE5087" w14:textId="77777777" w:rsidR="002F39FA" w:rsidRDefault="002F39FA" w:rsidP="002F39FA">
      <w:pPr>
        <w:ind w:left="0"/>
      </w:pPr>
    </w:p>
    <w:p w14:paraId="3571EF7A" w14:textId="77777777" w:rsidR="001E4FF4" w:rsidRDefault="001E4FF4" w:rsidP="002F39FA">
      <w:pPr>
        <w:ind w:left="0"/>
      </w:pPr>
    </w:p>
    <w:sectPr w:rsidR="001E4FF4" w:rsidSect="002A04FC">
      <w:headerReference w:type="default" r:id="rId25"/>
      <w:footerReference w:type="default" r:id="rId26"/>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89E2" w14:textId="77777777" w:rsidR="008921DA" w:rsidRDefault="008921DA" w:rsidP="006C4C58">
      <w:r>
        <w:separator/>
      </w:r>
    </w:p>
  </w:endnote>
  <w:endnote w:type="continuationSeparator" w:id="0">
    <w:p w14:paraId="7BB4AA4B" w14:textId="77777777" w:rsidR="008921DA" w:rsidRDefault="008921DA" w:rsidP="006C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A437" w14:textId="77777777" w:rsidR="00531D55" w:rsidRDefault="00531D55" w:rsidP="006C4C58">
    <w:r>
      <w:rPr>
        <w:noProof/>
        <w:lang w:eastAsia="en-GB"/>
      </w:rPr>
      <mc:AlternateContent>
        <mc:Choice Requires="wps">
          <w:drawing>
            <wp:anchor distT="0" distB="0" distL="114300" distR="114300" simplePos="0" relativeHeight="251661824" behindDoc="0" locked="0" layoutInCell="1" allowOverlap="1" wp14:anchorId="1CCE3060" wp14:editId="2D229018">
              <wp:simplePos x="0" y="0"/>
              <wp:positionH relativeFrom="column">
                <wp:posOffset>-914400</wp:posOffset>
              </wp:positionH>
              <wp:positionV relativeFrom="paragraph">
                <wp:posOffset>125095</wp:posOffset>
              </wp:positionV>
              <wp:extent cx="7086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C64D6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CA4199"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9.85pt" to="4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" strokecolor="#c64d68" strokeweight="2pt"/>
          </w:pict>
        </mc:Fallback>
      </mc:AlternateContent>
    </w:r>
  </w:p>
  <w:p w14:paraId="3B387D5D" w14:textId="701DE73F" w:rsidR="00531D55" w:rsidRPr="006C4C58" w:rsidRDefault="00531D55" w:rsidP="00FD01CF">
    <w:pPr>
      <w:pStyle w:val="Footer"/>
      <w:rPr>
        <w:sz w:val="18"/>
        <w:szCs w:val="18"/>
      </w:rPr>
    </w:pPr>
    <w:r>
      <w:rPr>
        <w:sz w:val="18"/>
        <w:szCs w:val="18"/>
      </w:rPr>
      <w:t>© AdviserPlus 2018</w:t>
    </w:r>
    <w:r>
      <w:rPr>
        <w:sz w:val="18"/>
        <w:szCs w:val="18"/>
      </w:rPr>
      <w:tab/>
    </w:r>
    <w:r>
      <w:rPr>
        <w:sz w:val="18"/>
        <w:szCs w:val="18"/>
      </w:rPr>
      <w:tab/>
    </w:r>
    <w:r w:rsidRPr="00FD01CF">
      <w:rPr>
        <w:rStyle w:val="PageNumber"/>
        <w:sz w:val="18"/>
        <w:szCs w:val="18"/>
      </w:rPr>
      <w:fldChar w:fldCharType="begin"/>
    </w:r>
    <w:r w:rsidRPr="00FD01CF">
      <w:rPr>
        <w:rStyle w:val="PageNumber"/>
        <w:sz w:val="18"/>
        <w:szCs w:val="18"/>
      </w:rPr>
      <w:instrText xml:space="preserve"> PAGE </w:instrText>
    </w:r>
    <w:r w:rsidRPr="00FD01CF">
      <w:rPr>
        <w:rStyle w:val="PageNumber"/>
        <w:sz w:val="18"/>
        <w:szCs w:val="18"/>
      </w:rPr>
      <w:fldChar w:fldCharType="separate"/>
    </w:r>
    <w:r w:rsidR="009D6864">
      <w:rPr>
        <w:rStyle w:val="PageNumber"/>
        <w:noProof/>
        <w:sz w:val="18"/>
        <w:szCs w:val="18"/>
      </w:rPr>
      <w:t>1</w:t>
    </w:r>
    <w:r w:rsidRPr="00FD01CF">
      <w:rPr>
        <w:rStyle w:val="PageNumber"/>
        <w:sz w:val="18"/>
        <w:szCs w:val="18"/>
      </w:rPr>
      <w:fldChar w:fldCharType="end"/>
    </w:r>
  </w:p>
  <w:p w14:paraId="012E3926" w14:textId="012A7D26" w:rsidR="00531D55" w:rsidRDefault="00531D55" w:rsidP="008A47F8">
    <w:pPr>
      <w:pStyle w:val="Footer"/>
      <w:rPr>
        <w:sz w:val="18"/>
        <w:szCs w:val="18"/>
      </w:rPr>
    </w:pPr>
    <w:r>
      <w:rPr>
        <w:sz w:val="18"/>
        <w:szCs w:val="18"/>
      </w:rPr>
      <w:t>Version</w:t>
    </w:r>
    <w:r w:rsidR="002F39FA">
      <w:rPr>
        <w:sz w:val="18"/>
        <w:szCs w:val="18"/>
      </w:rPr>
      <w:t xml:space="preserve"> 1</w:t>
    </w:r>
    <w:r>
      <w:rPr>
        <w:sz w:val="18"/>
        <w:szCs w:val="18"/>
      </w:rPr>
      <w:t xml:space="preserve">, </w:t>
    </w:r>
    <w:r w:rsidR="000705E3">
      <w:rPr>
        <w:sz w:val="18"/>
        <w:szCs w:val="18"/>
      </w:rPr>
      <w:t>4</w:t>
    </w:r>
    <w:r w:rsidR="002F39FA">
      <w:rPr>
        <w:sz w:val="18"/>
        <w:szCs w:val="18"/>
      </w:rPr>
      <w:t>/</w:t>
    </w:r>
    <w:r w:rsidR="000705E3">
      <w:rPr>
        <w:sz w:val="18"/>
        <w:szCs w:val="18"/>
      </w:rPr>
      <w:t>12</w:t>
    </w:r>
    <w:r>
      <w:rPr>
        <w:sz w:val="18"/>
        <w:szCs w:val="18"/>
      </w:rPr>
      <w:t>/2018</w:t>
    </w:r>
  </w:p>
  <w:p w14:paraId="65530A8B" w14:textId="19A7C40E" w:rsidR="00531D55" w:rsidRPr="006C4C58" w:rsidRDefault="00531D55" w:rsidP="008A47F8">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5447B5">
      <w:rPr>
        <w:noProof/>
        <w:sz w:val="18"/>
        <w:szCs w:val="18"/>
      </w:rPr>
      <w:t>Z:\WiseOwlHR\WiseOwlHR.com Privacy Policy.docx</w:t>
    </w:r>
    <w:r>
      <w:rPr>
        <w:sz w:val="18"/>
        <w:szCs w:val="18"/>
      </w:rPr>
      <w:fldChar w:fldCharType="end"/>
    </w:r>
    <w:r>
      <w:rPr>
        <w:sz w:val="18"/>
        <w:szCs w:val="18"/>
      </w:rPr>
      <w:tab/>
    </w:r>
  </w:p>
  <w:p w14:paraId="3DC868FD" w14:textId="77777777" w:rsidR="00531D55" w:rsidRPr="006C4C58" w:rsidRDefault="00531D55" w:rsidP="008A47F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FCA5" w14:textId="77777777" w:rsidR="008921DA" w:rsidRDefault="008921DA" w:rsidP="006C4C58">
      <w:r>
        <w:separator/>
      </w:r>
    </w:p>
  </w:footnote>
  <w:footnote w:type="continuationSeparator" w:id="0">
    <w:p w14:paraId="0E2CF06B" w14:textId="77777777" w:rsidR="008921DA" w:rsidRDefault="008921DA" w:rsidP="006C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485C" w14:textId="6D37740F" w:rsidR="00531D55" w:rsidRDefault="006B4CDD" w:rsidP="006C4C58">
    <w:pPr>
      <w:pStyle w:val="Header"/>
    </w:pPr>
    <w:r>
      <w:rPr>
        <w:noProof/>
      </w:rPr>
      <w:drawing>
        <wp:inline distT="0" distB="0" distL="0" distR="0" wp14:anchorId="45CA4559" wp14:editId="036C47B5">
          <wp:extent cx="133540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1097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EE2"/>
    <w:multiLevelType w:val="hybridMultilevel"/>
    <w:tmpl w:val="CE461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72480"/>
    <w:multiLevelType w:val="hybridMultilevel"/>
    <w:tmpl w:val="E184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60A7"/>
    <w:multiLevelType w:val="hybridMultilevel"/>
    <w:tmpl w:val="847A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44271"/>
    <w:multiLevelType w:val="hybridMultilevel"/>
    <w:tmpl w:val="5ED2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71E5D"/>
    <w:multiLevelType w:val="hybridMultilevel"/>
    <w:tmpl w:val="3B2C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E787A"/>
    <w:multiLevelType w:val="hybridMultilevel"/>
    <w:tmpl w:val="44DAEE2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8C75137"/>
    <w:multiLevelType w:val="hybridMultilevel"/>
    <w:tmpl w:val="DDC6B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B31BE"/>
    <w:multiLevelType w:val="hybridMultilevel"/>
    <w:tmpl w:val="C3D0793A"/>
    <w:lvl w:ilvl="0" w:tplc="254E9B98">
      <w:start w:val="1"/>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319D2"/>
    <w:multiLevelType w:val="hybridMultilevel"/>
    <w:tmpl w:val="ACD26D04"/>
    <w:lvl w:ilvl="0" w:tplc="7F348A0E">
      <w:start w:val="1"/>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A07B4"/>
    <w:multiLevelType w:val="hybridMultilevel"/>
    <w:tmpl w:val="87D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97E09"/>
    <w:multiLevelType w:val="hybridMultilevel"/>
    <w:tmpl w:val="E87EC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71665"/>
    <w:multiLevelType w:val="hybridMultilevel"/>
    <w:tmpl w:val="95FC8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10600"/>
    <w:multiLevelType w:val="hybridMultilevel"/>
    <w:tmpl w:val="FCF03694"/>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5E0C4984"/>
    <w:multiLevelType w:val="hybridMultilevel"/>
    <w:tmpl w:val="3782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1365E"/>
    <w:multiLevelType w:val="hybridMultilevel"/>
    <w:tmpl w:val="0AC0C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8"/>
  </w:num>
  <w:num w:numId="5">
    <w:abstractNumId w:val="4"/>
  </w:num>
  <w:num w:numId="6">
    <w:abstractNumId w:val="10"/>
  </w:num>
  <w:num w:numId="7">
    <w:abstractNumId w:val="13"/>
  </w:num>
  <w:num w:numId="8">
    <w:abstractNumId w:val="9"/>
  </w:num>
  <w:num w:numId="9">
    <w:abstractNumId w:val="14"/>
  </w:num>
  <w:num w:numId="10">
    <w:abstractNumId w:val="11"/>
  </w:num>
  <w:num w:numId="11">
    <w:abstractNumId w:val="0"/>
  </w:num>
  <w:num w:numId="12">
    <w:abstractNumId w:val="1"/>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58"/>
    <w:rsid w:val="0004274B"/>
    <w:rsid w:val="00063B72"/>
    <w:rsid w:val="000705E3"/>
    <w:rsid w:val="000941FB"/>
    <w:rsid w:val="000F4FC1"/>
    <w:rsid w:val="001107A7"/>
    <w:rsid w:val="0017492C"/>
    <w:rsid w:val="001C02C3"/>
    <w:rsid w:val="001C67CA"/>
    <w:rsid w:val="001D5314"/>
    <w:rsid w:val="001E4FF4"/>
    <w:rsid w:val="00203D72"/>
    <w:rsid w:val="00290EDD"/>
    <w:rsid w:val="002A04FC"/>
    <w:rsid w:val="002D0F14"/>
    <w:rsid w:val="002E54BE"/>
    <w:rsid w:val="002F39FA"/>
    <w:rsid w:val="00310702"/>
    <w:rsid w:val="00313B25"/>
    <w:rsid w:val="00314C5C"/>
    <w:rsid w:val="00324115"/>
    <w:rsid w:val="00336156"/>
    <w:rsid w:val="00386AE4"/>
    <w:rsid w:val="00391C25"/>
    <w:rsid w:val="003A3735"/>
    <w:rsid w:val="004157AC"/>
    <w:rsid w:val="00441353"/>
    <w:rsid w:val="00456E00"/>
    <w:rsid w:val="00464B91"/>
    <w:rsid w:val="00464C30"/>
    <w:rsid w:val="004723AA"/>
    <w:rsid w:val="00494CC0"/>
    <w:rsid w:val="004C3BCB"/>
    <w:rsid w:val="00505D18"/>
    <w:rsid w:val="00506DB7"/>
    <w:rsid w:val="00521533"/>
    <w:rsid w:val="00531D55"/>
    <w:rsid w:val="005447B5"/>
    <w:rsid w:val="005733B4"/>
    <w:rsid w:val="00581430"/>
    <w:rsid w:val="00621469"/>
    <w:rsid w:val="00650693"/>
    <w:rsid w:val="00654B03"/>
    <w:rsid w:val="00667B5E"/>
    <w:rsid w:val="006B444B"/>
    <w:rsid w:val="006B4CDD"/>
    <w:rsid w:val="006C4C58"/>
    <w:rsid w:val="00707608"/>
    <w:rsid w:val="007343B6"/>
    <w:rsid w:val="007E17F3"/>
    <w:rsid w:val="008346CF"/>
    <w:rsid w:val="00835987"/>
    <w:rsid w:val="00836B28"/>
    <w:rsid w:val="0085399B"/>
    <w:rsid w:val="008921DA"/>
    <w:rsid w:val="008937BB"/>
    <w:rsid w:val="008A47F8"/>
    <w:rsid w:val="008F5AC4"/>
    <w:rsid w:val="009055AA"/>
    <w:rsid w:val="009075A7"/>
    <w:rsid w:val="00920B60"/>
    <w:rsid w:val="00932DB4"/>
    <w:rsid w:val="0096353C"/>
    <w:rsid w:val="009B08C8"/>
    <w:rsid w:val="009D6864"/>
    <w:rsid w:val="00A36C8B"/>
    <w:rsid w:val="00A42D7D"/>
    <w:rsid w:val="00A62770"/>
    <w:rsid w:val="00AA2E1C"/>
    <w:rsid w:val="00AF547C"/>
    <w:rsid w:val="00B03476"/>
    <w:rsid w:val="00B04C91"/>
    <w:rsid w:val="00B64622"/>
    <w:rsid w:val="00BB605B"/>
    <w:rsid w:val="00BF6200"/>
    <w:rsid w:val="00C2074F"/>
    <w:rsid w:val="00C67D11"/>
    <w:rsid w:val="00CA7DF1"/>
    <w:rsid w:val="00CB2FEA"/>
    <w:rsid w:val="00CE094C"/>
    <w:rsid w:val="00D33881"/>
    <w:rsid w:val="00D6773D"/>
    <w:rsid w:val="00D74AEC"/>
    <w:rsid w:val="00DC2797"/>
    <w:rsid w:val="00DF5B6E"/>
    <w:rsid w:val="00E44DD2"/>
    <w:rsid w:val="00E63896"/>
    <w:rsid w:val="00E65C32"/>
    <w:rsid w:val="00E7336C"/>
    <w:rsid w:val="00E8245E"/>
    <w:rsid w:val="00EB0442"/>
    <w:rsid w:val="00EE585A"/>
    <w:rsid w:val="00F10E76"/>
    <w:rsid w:val="00F440DE"/>
    <w:rsid w:val="00F94D78"/>
    <w:rsid w:val="00FC11C8"/>
    <w:rsid w:val="00FD01CF"/>
    <w:rsid w:val="00FD5A23"/>
    <w:rsid w:val="00FF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66829"/>
  <w15:docId w15:val="{32590BB5-1F4F-4B28-88E9-70DB1591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color w:val="808080" w:themeColor="background1" w:themeShade="8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28"/>
    <w:pPr>
      <w:tabs>
        <w:tab w:val="center" w:pos="4320"/>
        <w:tab w:val="right" w:pos="8640"/>
      </w:tabs>
      <w:ind w:left="-851"/>
    </w:pPr>
  </w:style>
  <w:style w:type="paragraph" w:styleId="Heading1">
    <w:name w:val="heading 1"/>
    <w:basedOn w:val="TOC1"/>
    <w:next w:val="Normal"/>
    <w:link w:val="Heading1Char"/>
    <w:uiPriority w:val="9"/>
    <w:qFormat/>
    <w:rsid w:val="00836B28"/>
    <w:pPr>
      <w:tabs>
        <w:tab w:val="right" w:pos="8290"/>
      </w:tabs>
      <w:outlineLvl w:val="0"/>
    </w:pPr>
    <w:rPr>
      <w:b/>
      <w:noProof/>
    </w:rPr>
  </w:style>
  <w:style w:type="paragraph" w:styleId="Heading2">
    <w:name w:val="heading 2"/>
    <w:basedOn w:val="TOC2"/>
    <w:next w:val="Normal"/>
    <w:link w:val="Heading2Char"/>
    <w:uiPriority w:val="9"/>
    <w:unhideWhenUsed/>
    <w:qFormat/>
    <w:rsid w:val="00836B28"/>
    <w:pPr>
      <w:tabs>
        <w:tab w:val="right" w:pos="8290"/>
      </w:tabs>
      <w:outlineLvl w:val="1"/>
    </w:pPr>
    <w:rPr>
      <w:b/>
      <w:noProof/>
    </w:rPr>
  </w:style>
  <w:style w:type="paragraph" w:styleId="Heading3">
    <w:name w:val="heading 3"/>
    <w:basedOn w:val="TOC3"/>
    <w:next w:val="Normal"/>
    <w:link w:val="Heading3Char"/>
    <w:uiPriority w:val="9"/>
    <w:semiHidden/>
    <w:unhideWhenUsed/>
    <w:qFormat/>
    <w:rsid w:val="00836B28"/>
    <w:pPr>
      <w:tabs>
        <w:tab w:val="right" w:pos="8290"/>
      </w:tabs>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C58"/>
  </w:style>
  <w:style w:type="character" w:customStyle="1" w:styleId="HeaderChar">
    <w:name w:val="Header Char"/>
    <w:basedOn w:val="DefaultParagraphFont"/>
    <w:link w:val="Header"/>
    <w:uiPriority w:val="99"/>
    <w:rsid w:val="006C4C58"/>
  </w:style>
  <w:style w:type="paragraph" w:styleId="Footer">
    <w:name w:val="footer"/>
    <w:basedOn w:val="Normal"/>
    <w:link w:val="FooterChar"/>
    <w:uiPriority w:val="99"/>
    <w:unhideWhenUsed/>
    <w:rsid w:val="006C4C58"/>
  </w:style>
  <w:style w:type="character" w:customStyle="1" w:styleId="FooterChar">
    <w:name w:val="Footer Char"/>
    <w:basedOn w:val="DefaultParagraphFont"/>
    <w:link w:val="Footer"/>
    <w:uiPriority w:val="99"/>
    <w:rsid w:val="006C4C58"/>
  </w:style>
  <w:style w:type="paragraph" w:styleId="BalloonText">
    <w:name w:val="Balloon Text"/>
    <w:basedOn w:val="Normal"/>
    <w:link w:val="BalloonTextChar"/>
    <w:uiPriority w:val="99"/>
    <w:semiHidden/>
    <w:unhideWhenUsed/>
    <w:rsid w:val="006C4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C58"/>
    <w:rPr>
      <w:rFonts w:ascii="Lucida Grande" w:hAnsi="Lucida Grande" w:cs="Lucida Grande"/>
      <w:sz w:val="18"/>
      <w:szCs w:val="18"/>
    </w:rPr>
  </w:style>
  <w:style w:type="character" w:customStyle="1" w:styleId="Heading1Char">
    <w:name w:val="Heading 1 Char"/>
    <w:basedOn w:val="DefaultParagraphFont"/>
    <w:link w:val="Heading1"/>
    <w:uiPriority w:val="9"/>
    <w:rsid w:val="00836B28"/>
    <w:rPr>
      <w:b/>
      <w:noProof/>
      <w:color w:val="C64D68"/>
      <w:sz w:val="36"/>
    </w:rPr>
  </w:style>
  <w:style w:type="paragraph" w:styleId="Title">
    <w:name w:val="Title"/>
    <w:basedOn w:val="Normal"/>
    <w:next w:val="Normal"/>
    <w:link w:val="TitleChar"/>
    <w:uiPriority w:val="10"/>
    <w:qFormat/>
    <w:rsid w:val="00836B28"/>
    <w:pPr>
      <w:pBdr>
        <w:bottom w:val="single" w:sz="8" w:space="4" w:color="4F81BD" w:themeColor="accent1"/>
      </w:pBdr>
      <w:spacing w:after="300"/>
      <w:contextualSpacing/>
    </w:pPr>
    <w:rPr>
      <w:rFonts w:asciiTheme="majorHAnsi" w:eastAsiaTheme="majorEastAsia" w:hAnsiTheme="majorHAnsi" w:cstheme="majorBidi"/>
      <w:color w:val="C64D68"/>
      <w:spacing w:val="5"/>
      <w:kern w:val="28"/>
      <w:sz w:val="52"/>
      <w:szCs w:val="52"/>
    </w:rPr>
  </w:style>
  <w:style w:type="character" w:customStyle="1" w:styleId="TitleChar">
    <w:name w:val="Title Char"/>
    <w:basedOn w:val="DefaultParagraphFont"/>
    <w:link w:val="Title"/>
    <w:uiPriority w:val="10"/>
    <w:rsid w:val="00836B28"/>
    <w:rPr>
      <w:rFonts w:asciiTheme="majorHAnsi" w:eastAsiaTheme="majorEastAsia" w:hAnsiTheme="majorHAnsi" w:cstheme="majorBidi"/>
      <w:color w:val="C64D68"/>
      <w:spacing w:val="5"/>
      <w:kern w:val="28"/>
      <w:sz w:val="52"/>
      <w:szCs w:val="52"/>
    </w:rPr>
  </w:style>
  <w:style w:type="character" w:customStyle="1" w:styleId="Heading2Char">
    <w:name w:val="Heading 2 Char"/>
    <w:basedOn w:val="DefaultParagraphFont"/>
    <w:link w:val="Heading2"/>
    <w:uiPriority w:val="9"/>
    <w:rsid w:val="00836B28"/>
    <w:rPr>
      <w:b/>
      <w:noProof/>
      <w:color w:val="666D6E"/>
    </w:rPr>
  </w:style>
  <w:style w:type="character" w:styleId="PageNumber">
    <w:name w:val="page number"/>
    <w:basedOn w:val="DefaultParagraphFont"/>
    <w:uiPriority w:val="99"/>
    <w:semiHidden/>
    <w:unhideWhenUsed/>
    <w:rsid w:val="00DC2797"/>
  </w:style>
  <w:style w:type="paragraph" w:styleId="TOC2">
    <w:name w:val="toc 2"/>
    <w:basedOn w:val="Normal"/>
    <w:next w:val="Normal"/>
    <w:autoRedefine/>
    <w:uiPriority w:val="39"/>
    <w:unhideWhenUsed/>
    <w:rsid w:val="00E63896"/>
    <w:pPr>
      <w:tabs>
        <w:tab w:val="clear" w:pos="4320"/>
        <w:tab w:val="clear" w:pos="8640"/>
      </w:tabs>
      <w:spacing w:line="360" w:lineRule="auto"/>
      <w:ind w:left="240"/>
    </w:pPr>
    <w:rPr>
      <w:color w:val="666D6E"/>
    </w:rPr>
  </w:style>
  <w:style w:type="paragraph" w:styleId="TOC1">
    <w:name w:val="toc 1"/>
    <w:basedOn w:val="Normal"/>
    <w:next w:val="Normal"/>
    <w:autoRedefine/>
    <w:uiPriority w:val="39"/>
    <w:unhideWhenUsed/>
    <w:rsid w:val="002D0F14"/>
    <w:pPr>
      <w:tabs>
        <w:tab w:val="clear" w:pos="4320"/>
        <w:tab w:val="clear" w:pos="8640"/>
      </w:tabs>
      <w:spacing w:after="100"/>
      <w:ind w:left="0"/>
    </w:pPr>
    <w:rPr>
      <w:color w:val="C64D68"/>
      <w:sz w:val="36"/>
    </w:rPr>
  </w:style>
  <w:style w:type="paragraph" w:styleId="TOC3">
    <w:name w:val="toc 3"/>
    <w:basedOn w:val="Normal"/>
    <w:next w:val="Normal"/>
    <w:autoRedefine/>
    <w:uiPriority w:val="39"/>
    <w:unhideWhenUsed/>
    <w:rsid w:val="00E63896"/>
    <w:pPr>
      <w:tabs>
        <w:tab w:val="clear" w:pos="4320"/>
        <w:tab w:val="clear" w:pos="8640"/>
      </w:tabs>
      <w:spacing w:line="360" w:lineRule="auto"/>
      <w:ind w:left="480"/>
    </w:pPr>
    <w:rPr>
      <w:color w:val="666D6E"/>
    </w:rPr>
  </w:style>
  <w:style w:type="paragraph" w:styleId="TOC4">
    <w:name w:val="toc 4"/>
    <w:basedOn w:val="Normal"/>
    <w:next w:val="Normal"/>
    <w:autoRedefine/>
    <w:uiPriority w:val="39"/>
    <w:unhideWhenUsed/>
    <w:rsid w:val="00E63896"/>
    <w:pPr>
      <w:tabs>
        <w:tab w:val="clear" w:pos="4320"/>
        <w:tab w:val="clear" w:pos="8640"/>
      </w:tabs>
      <w:ind w:left="720"/>
    </w:pPr>
  </w:style>
  <w:style w:type="paragraph" w:styleId="TOC5">
    <w:name w:val="toc 5"/>
    <w:basedOn w:val="Normal"/>
    <w:next w:val="Normal"/>
    <w:autoRedefine/>
    <w:uiPriority w:val="39"/>
    <w:unhideWhenUsed/>
    <w:rsid w:val="00E63896"/>
    <w:pPr>
      <w:tabs>
        <w:tab w:val="clear" w:pos="4320"/>
        <w:tab w:val="clear" w:pos="8640"/>
      </w:tabs>
      <w:ind w:left="960"/>
    </w:pPr>
  </w:style>
  <w:style w:type="paragraph" w:styleId="TOC6">
    <w:name w:val="toc 6"/>
    <w:basedOn w:val="Normal"/>
    <w:next w:val="Normal"/>
    <w:autoRedefine/>
    <w:uiPriority w:val="39"/>
    <w:unhideWhenUsed/>
    <w:rsid w:val="00E63896"/>
    <w:pPr>
      <w:tabs>
        <w:tab w:val="clear" w:pos="4320"/>
        <w:tab w:val="clear" w:pos="8640"/>
      </w:tabs>
      <w:ind w:left="1200"/>
    </w:pPr>
  </w:style>
  <w:style w:type="paragraph" w:styleId="TOC7">
    <w:name w:val="toc 7"/>
    <w:basedOn w:val="Normal"/>
    <w:next w:val="Normal"/>
    <w:autoRedefine/>
    <w:uiPriority w:val="39"/>
    <w:unhideWhenUsed/>
    <w:rsid w:val="00E63896"/>
    <w:pPr>
      <w:tabs>
        <w:tab w:val="clear" w:pos="4320"/>
        <w:tab w:val="clear" w:pos="8640"/>
      </w:tabs>
      <w:ind w:left="1440"/>
    </w:pPr>
  </w:style>
  <w:style w:type="paragraph" w:styleId="TOC8">
    <w:name w:val="toc 8"/>
    <w:basedOn w:val="Normal"/>
    <w:next w:val="Normal"/>
    <w:autoRedefine/>
    <w:uiPriority w:val="39"/>
    <w:unhideWhenUsed/>
    <w:rsid w:val="00E63896"/>
    <w:pPr>
      <w:tabs>
        <w:tab w:val="clear" w:pos="4320"/>
        <w:tab w:val="clear" w:pos="8640"/>
      </w:tabs>
      <w:ind w:left="1680"/>
    </w:pPr>
  </w:style>
  <w:style w:type="paragraph" w:styleId="TOC9">
    <w:name w:val="toc 9"/>
    <w:basedOn w:val="Normal"/>
    <w:next w:val="Normal"/>
    <w:autoRedefine/>
    <w:uiPriority w:val="39"/>
    <w:unhideWhenUsed/>
    <w:rsid w:val="00E63896"/>
    <w:pPr>
      <w:tabs>
        <w:tab w:val="clear" w:pos="4320"/>
        <w:tab w:val="clear" w:pos="8640"/>
      </w:tabs>
      <w:ind w:left="1920"/>
    </w:pPr>
  </w:style>
  <w:style w:type="paragraph" w:styleId="ListParagraph">
    <w:name w:val="List Paragraph"/>
    <w:basedOn w:val="Normal"/>
    <w:uiPriority w:val="34"/>
    <w:qFormat/>
    <w:rsid w:val="00836B28"/>
    <w:pPr>
      <w:ind w:left="720"/>
      <w:contextualSpacing/>
    </w:pPr>
  </w:style>
  <w:style w:type="table" w:styleId="TableGrid">
    <w:name w:val="Table Grid"/>
    <w:basedOn w:val="TableNormal"/>
    <w:uiPriority w:val="59"/>
    <w:rsid w:val="00494CC0"/>
    <w:rPr>
      <w:color w:val="666D6E"/>
    </w:rPr>
    <w:tblPr>
      <w:tblStyleRowBandSize w:val="1"/>
      <w:tblBorders>
        <w:top w:val="single" w:sz="4" w:space="0" w:color="8D8E8D"/>
        <w:left w:val="single" w:sz="4" w:space="0" w:color="8D8E8D"/>
        <w:bottom w:val="single" w:sz="4" w:space="0" w:color="8D8E8D"/>
        <w:right w:val="single" w:sz="4" w:space="0" w:color="8D8E8D"/>
        <w:insideH w:val="single" w:sz="4" w:space="0" w:color="8D8E8D"/>
        <w:insideV w:val="single" w:sz="4" w:space="0" w:color="8D8E8D"/>
      </w:tblBorders>
    </w:tblPr>
    <w:tblStylePr w:type="firstRow">
      <w:rPr>
        <w:rFonts w:ascii="Calibri" w:hAnsi="Calibri"/>
        <w:b/>
        <w:bCs/>
        <w:caps w:val="0"/>
        <w:smallCaps w:val="0"/>
        <w:strike w:val="0"/>
        <w:dstrike w:val="0"/>
        <w:vanish w:val="0"/>
        <w:color w:val="FFFFFF"/>
        <w:sz w:val="28"/>
        <w:szCs w:val="28"/>
        <w:vertAlign w:val="baseline"/>
      </w:rPr>
      <w:tblPr/>
      <w:tcPr>
        <w:shd w:val="clear" w:color="auto" w:fill="C64D68"/>
      </w:tcPr>
    </w:tblStylePr>
    <w:tblStylePr w:type="band2Horz">
      <w:tblPr/>
      <w:tcPr>
        <w:shd w:val="clear" w:color="auto" w:fill="F2F2F2" w:themeFill="background1" w:themeFillShade="F2"/>
      </w:tcPr>
    </w:tblStylePr>
  </w:style>
  <w:style w:type="table" w:styleId="LightList-Accent2">
    <w:name w:val="Light List Accent 2"/>
    <w:basedOn w:val="TableNormal"/>
    <w:uiPriority w:val="61"/>
    <w:rsid w:val="002D0F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2D0F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2D0F1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AF54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AF5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F54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AF54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F54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F54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F54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3Char">
    <w:name w:val="Heading 3 Char"/>
    <w:basedOn w:val="DefaultParagraphFont"/>
    <w:link w:val="Heading3"/>
    <w:uiPriority w:val="9"/>
    <w:rsid w:val="00836B28"/>
    <w:rPr>
      <w:noProof/>
      <w:color w:val="666D6E"/>
    </w:rPr>
  </w:style>
  <w:style w:type="character" w:styleId="Hyperlink">
    <w:name w:val="Hyperlink"/>
    <w:basedOn w:val="DefaultParagraphFont"/>
    <w:uiPriority w:val="99"/>
    <w:unhideWhenUsed/>
    <w:rsid w:val="00313B25"/>
    <w:rPr>
      <w:color w:val="0000FF" w:themeColor="hyperlink"/>
      <w:u w:val="single"/>
    </w:rPr>
  </w:style>
  <w:style w:type="table" w:customStyle="1" w:styleId="TableGrid1">
    <w:name w:val="Table Grid1"/>
    <w:basedOn w:val="TableNormal"/>
    <w:next w:val="TableGrid"/>
    <w:uiPriority w:val="59"/>
    <w:rsid w:val="00313B25"/>
    <w:rPr>
      <w:color w:val="666D6E"/>
      <w:lang w:val="en-US"/>
    </w:rPr>
    <w:tblPr>
      <w:tblStyleRowBandSize w:val="1"/>
      <w:tblBorders>
        <w:top w:val="single" w:sz="4" w:space="0" w:color="8D8E8D"/>
        <w:left w:val="single" w:sz="4" w:space="0" w:color="8D8E8D"/>
        <w:bottom w:val="single" w:sz="4" w:space="0" w:color="8D8E8D"/>
        <w:right w:val="single" w:sz="4" w:space="0" w:color="8D8E8D"/>
        <w:insideH w:val="single" w:sz="4" w:space="0" w:color="8D8E8D"/>
        <w:insideV w:val="single" w:sz="4" w:space="0" w:color="8D8E8D"/>
      </w:tblBorders>
    </w:tblPr>
    <w:tblStylePr w:type="firstRow">
      <w:rPr>
        <w:rFonts w:ascii="Calibri" w:hAnsi="Calibri"/>
        <w:b/>
        <w:bCs/>
        <w:caps w:val="0"/>
        <w:smallCaps w:val="0"/>
        <w:strike w:val="0"/>
        <w:dstrike w:val="0"/>
        <w:vanish w:val="0"/>
        <w:color w:val="FFFFFF"/>
        <w:sz w:val="28"/>
        <w:szCs w:val="28"/>
        <w:vertAlign w:val="baseline"/>
      </w:rPr>
      <w:tblPr/>
      <w:tcPr>
        <w:shd w:val="clear" w:color="auto" w:fill="C64D68"/>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313B25"/>
    <w:pPr>
      <w:numPr>
        <w:ilvl w:val="1"/>
      </w:numPr>
      <w:ind w:left="-851"/>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313B25"/>
    <w:rPr>
      <w:rFonts w:asciiTheme="majorHAnsi" w:eastAsiaTheme="majorEastAsia" w:hAnsiTheme="majorHAnsi" w:cstheme="majorBidi"/>
      <w:i/>
      <w:iCs/>
      <w:color w:val="4F81BD" w:themeColor="accent1"/>
      <w:spacing w:val="15"/>
      <w:lang w:val="en-US"/>
    </w:rPr>
  </w:style>
  <w:style w:type="table" w:customStyle="1" w:styleId="TableGrid2">
    <w:name w:val="Table Grid2"/>
    <w:basedOn w:val="TableNormal"/>
    <w:next w:val="TableGrid"/>
    <w:uiPriority w:val="59"/>
    <w:rsid w:val="00FD01CF"/>
    <w:rPr>
      <w:rFonts w:eastAsiaTheme="minorHAnsi"/>
      <w:color w:val="666D6E"/>
      <w:lang w:val="en-US"/>
    </w:rPr>
    <w:tblPr>
      <w:tblStyleRowBandSize w:val="1"/>
      <w:tblBorders>
        <w:top w:val="single" w:sz="4" w:space="0" w:color="8D8E8D"/>
        <w:left w:val="single" w:sz="4" w:space="0" w:color="8D8E8D"/>
        <w:bottom w:val="single" w:sz="4" w:space="0" w:color="8D8E8D"/>
        <w:right w:val="single" w:sz="4" w:space="0" w:color="8D8E8D"/>
        <w:insideH w:val="single" w:sz="4" w:space="0" w:color="8D8E8D"/>
        <w:insideV w:val="single" w:sz="4" w:space="0" w:color="8D8E8D"/>
      </w:tblBorders>
    </w:tblPr>
    <w:tblStylePr w:type="firstRow">
      <w:rPr>
        <w:rFonts w:ascii="Calibri" w:hAnsi="Calibri"/>
        <w:b/>
        <w:bCs/>
        <w:caps w:val="0"/>
        <w:smallCaps w:val="0"/>
        <w:strike w:val="0"/>
        <w:dstrike w:val="0"/>
        <w:vanish w:val="0"/>
        <w:color w:val="FFFFFF"/>
        <w:sz w:val="28"/>
        <w:szCs w:val="28"/>
        <w:vertAlign w:val="baseline"/>
      </w:rPr>
      <w:tblPr/>
      <w:tcPr>
        <w:shd w:val="clear" w:color="auto" w:fill="C64D68"/>
      </w:tcPr>
    </w:tblStylePr>
    <w:tblStylePr w:type="band2Horz">
      <w:tblPr/>
      <w:tcPr>
        <w:shd w:val="clear" w:color="auto" w:fill="F2F2F2" w:themeFill="background1" w:themeFillShade="F2"/>
      </w:tcPr>
    </w:tblStylePr>
  </w:style>
  <w:style w:type="table" w:styleId="GridTable4-Accent1">
    <w:name w:val="Grid Table 4 Accent 1"/>
    <w:basedOn w:val="TableNormal"/>
    <w:uiPriority w:val="49"/>
    <w:rsid w:val="001E4FF4"/>
    <w:rPr>
      <w:rFonts w:asciiTheme="minorHAnsi" w:eastAsiaTheme="minorHAnsi" w:hAnsiTheme="minorHAnsi" w:cstheme="minorBidi"/>
      <w:color w:val="auto"/>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506DB7"/>
    <w:rPr>
      <w:sz w:val="16"/>
      <w:szCs w:val="16"/>
    </w:rPr>
  </w:style>
  <w:style w:type="paragraph" w:styleId="CommentText">
    <w:name w:val="annotation text"/>
    <w:basedOn w:val="Normal"/>
    <w:link w:val="CommentTextChar"/>
    <w:uiPriority w:val="99"/>
    <w:semiHidden/>
    <w:unhideWhenUsed/>
    <w:rsid w:val="00506DB7"/>
    <w:rPr>
      <w:sz w:val="20"/>
      <w:szCs w:val="20"/>
    </w:rPr>
  </w:style>
  <w:style w:type="character" w:customStyle="1" w:styleId="CommentTextChar">
    <w:name w:val="Comment Text Char"/>
    <w:basedOn w:val="DefaultParagraphFont"/>
    <w:link w:val="CommentText"/>
    <w:uiPriority w:val="99"/>
    <w:semiHidden/>
    <w:rsid w:val="00506DB7"/>
    <w:rPr>
      <w:sz w:val="20"/>
      <w:szCs w:val="20"/>
    </w:rPr>
  </w:style>
  <w:style w:type="paragraph" w:styleId="CommentSubject">
    <w:name w:val="annotation subject"/>
    <w:basedOn w:val="CommentText"/>
    <w:next w:val="CommentText"/>
    <w:link w:val="CommentSubjectChar"/>
    <w:uiPriority w:val="99"/>
    <w:semiHidden/>
    <w:unhideWhenUsed/>
    <w:rsid w:val="00506DB7"/>
    <w:rPr>
      <w:b/>
      <w:bCs/>
    </w:rPr>
  </w:style>
  <w:style w:type="character" w:customStyle="1" w:styleId="CommentSubjectChar">
    <w:name w:val="Comment Subject Char"/>
    <w:basedOn w:val="CommentTextChar"/>
    <w:link w:val="CommentSubject"/>
    <w:uiPriority w:val="99"/>
    <w:semiHidden/>
    <w:rsid w:val="00506DB7"/>
    <w:rPr>
      <w:b/>
      <w:bCs/>
      <w:sz w:val="20"/>
      <w:szCs w:val="20"/>
    </w:rPr>
  </w:style>
  <w:style w:type="character" w:styleId="UnresolvedMention">
    <w:name w:val="Unresolved Mention"/>
    <w:basedOn w:val="DefaultParagraphFont"/>
    <w:uiPriority w:val="99"/>
    <w:semiHidden/>
    <w:unhideWhenUsed/>
    <w:rsid w:val="00314C5C"/>
    <w:rPr>
      <w:color w:val="808080"/>
      <w:shd w:val="clear" w:color="auto" w:fill="E6E6E6"/>
    </w:rPr>
  </w:style>
  <w:style w:type="character" w:styleId="FollowedHyperlink">
    <w:name w:val="FollowedHyperlink"/>
    <w:basedOn w:val="DefaultParagraphFont"/>
    <w:uiPriority w:val="99"/>
    <w:semiHidden/>
    <w:unhideWhenUsed/>
    <w:rsid w:val="0004274B"/>
    <w:rPr>
      <w:color w:val="800080" w:themeColor="followedHyperlink"/>
      <w:u w:val="single"/>
    </w:rPr>
  </w:style>
  <w:style w:type="table" w:customStyle="1" w:styleId="TableGrid21">
    <w:name w:val="Table Grid21"/>
    <w:basedOn w:val="TableNormal"/>
    <w:next w:val="TableGrid"/>
    <w:uiPriority w:val="59"/>
    <w:rsid w:val="002F39FA"/>
    <w:rPr>
      <w:rFonts w:eastAsiaTheme="minorHAnsi"/>
      <w:color w:val="666D6E"/>
      <w:lang w:val="en-US"/>
    </w:rPr>
    <w:tblPr>
      <w:tblStyleRowBandSize w:val="1"/>
      <w:tblBorders>
        <w:top w:val="single" w:sz="4" w:space="0" w:color="8D8E8D"/>
        <w:left w:val="single" w:sz="4" w:space="0" w:color="8D8E8D"/>
        <w:bottom w:val="single" w:sz="4" w:space="0" w:color="8D8E8D"/>
        <w:right w:val="single" w:sz="4" w:space="0" w:color="8D8E8D"/>
        <w:insideH w:val="single" w:sz="4" w:space="0" w:color="8D8E8D"/>
        <w:insideV w:val="single" w:sz="4" w:space="0" w:color="8D8E8D"/>
      </w:tblBorders>
    </w:tblPr>
    <w:tblStylePr w:type="firstRow">
      <w:rPr>
        <w:rFonts w:ascii="Calibri" w:hAnsi="Calibri"/>
        <w:b/>
        <w:bCs/>
        <w:caps w:val="0"/>
        <w:smallCaps w:val="0"/>
        <w:strike w:val="0"/>
        <w:dstrike w:val="0"/>
        <w:vanish w:val="0"/>
        <w:color w:val="FFFFFF"/>
        <w:sz w:val="28"/>
        <w:szCs w:val="28"/>
        <w:vertAlign w:val="baseline"/>
      </w:rPr>
      <w:tblPr/>
      <w:tcPr>
        <w:shd w:val="clear" w:color="auto" w:fill="C64D68"/>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07421">
      <w:bodyDiv w:val="1"/>
      <w:marLeft w:val="0"/>
      <w:marRight w:val="0"/>
      <w:marTop w:val="0"/>
      <w:marBottom w:val="0"/>
      <w:divBdr>
        <w:top w:val="none" w:sz="0" w:space="0" w:color="auto"/>
        <w:left w:val="none" w:sz="0" w:space="0" w:color="auto"/>
        <w:bottom w:val="none" w:sz="0" w:space="0" w:color="auto"/>
        <w:right w:val="none" w:sz="0" w:space="0" w:color="auto"/>
      </w:divBdr>
    </w:div>
    <w:div w:id="941650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outcookies.org/" TargetMode="External"/><Relationship Id="rId18" Type="http://schemas.openxmlformats.org/officeDocument/2006/relationships/hyperlink" Target="https://legal.hubspot.com/privacy-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upport@wiseowlhr.com" TargetMode="External"/><Relationship Id="rId7" Type="http://schemas.openxmlformats.org/officeDocument/2006/relationships/settings" Target="settings.xml"/><Relationship Id="rId12" Type="http://schemas.openxmlformats.org/officeDocument/2006/relationships/hyperlink" Target="https://www.google.co.uk/intl/en/policies/privacy/" TargetMode="External"/><Relationship Id="rId17" Type="http://schemas.openxmlformats.org/officeDocument/2006/relationships/hyperlink" Target="https://policies.google.com/privacy?hl=en&amp;gl=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wiseowlhr.com" TargetMode="External"/><Relationship Id="rId20" Type="http://schemas.openxmlformats.org/officeDocument/2006/relationships/hyperlink" Target="http://info.adviserplus.com/unsubscr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intl/en/policies/privacy/" TargetMode="External"/><Relationship Id="rId24" Type="http://schemas.openxmlformats.org/officeDocument/2006/relationships/hyperlink" Target="mailto:dataprotection@adviserplus.com" TargetMode="External"/><Relationship Id="rId5" Type="http://schemas.openxmlformats.org/officeDocument/2006/relationships/numbering" Target="numbering.xml"/><Relationship Id="rId15" Type="http://schemas.openxmlformats.org/officeDocument/2006/relationships/hyperlink" Target="mailto:support@wiseowlhr.com" TargetMode="External"/><Relationship Id="rId23" Type="http://schemas.openxmlformats.org/officeDocument/2006/relationships/hyperlink" Target="https://ico.org.uk/for-organisations/report-a-brea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ripe.com/gb/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aboutcookies.org/" TargetMode="External"/><Relationship Id="rId22" Type="http://schemas.openxmlformats.org/officeDocument/2006/relationships/hyperlink" Target="mailto:support@wiseowlhr.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9562CC32E164DA0A4D754B8A9BB08" ma:contentTypeVersion="0" ma:contentTypeDescription="Create a new document." ma:contentTypeScope="" ma:versionID="99a3649a0501a83a83e8e6bfec4a90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0DF1-2795-4E07-80BF-26EB6D565ADD}">
  <ds:schemaRefs>
    <ds:schemaRef ds:uri="http://schemas.microsoft.com/office/2006/metadata/properties"/>
  </ds:schemaRefs>
</ds:datastoreItem>
</file>

<file path=customXml/itemProps2.xml><?xml version="1.0" encoding="utf-8"?>
<ds:datastoreItem xmlns:ds="http://schemas.openxmlformats.org/officeDocument/2006/customXml" ds:itemID="{9EC52C86-2146-46D6-85B2-05CD55A9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3F00B0-6D02-45C8-BB09-47F44A763F91}">
  <ds:schemaRefs>
    <ds:schemaRef ds:uri="http://schemas.microsoft.com/sharepoint/v3/contenttype/forms"/>
  </ds:schemaRefs>
</ds:datastoreItem>
</file>

<file path=customXml/itemProps4.xml><?xml version="1.0" encoding="utf-8"?>
<ds:datastoreItem xmlns:ds="http://schemas.openxmlformats.org/officeDocument/2006/customXml" ds:itemID="{1FB97223-E18B-45DC-80B0-1ED46BCA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Standard Word Template</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Template</dc:title>
  <dc:creator>User</dc:creator>
  <cp:lastModifiedBy>Mark Lally</cp:lastModifiedBy>
  <cp:revision>2</cp:revision>
  <cp:lastPrinted>2018-11-29T12:17:00Z</cp:lastPrinted>
  <dcterms:created xsi:type="dcterms:W3CDTF">2018-12-05T08:12:00Z</dcterms:created>
  <dcterms:modified xsi:type="dcterms:W3CDTF">2018-12-05T08:12:00Z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0x0101004179562CC32E164DA0A4D754B8A9BB08</vt:lpwstr>
  </property>
</Properties>
</file>